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BA7EBF" w:rsidRDefault="005A3233" w:rsidP="00005418">
      <w:pPr>
        <w:rPr>
          <w:rFonts w:ascii="Arial" w:hAnsi="Arial" w:cs="Arial"/>
          <w:b/>
          <w:sz w:val="24"/>
          <w:szCs w:val="24"/>
          <w:u w:val="single"/>
        </w:rPr>
      </w:pPr>
      <w:r w:rsidRPr="00BA7EBF">
        <w:rPr>
          <w:rFonts w:ascii="Arial" w:hAnsi="Arial" w:cs="Arial"/>
          <w:b/>
          <w:sz w:val="24"/>
          <w:szCs w:val="24"/>
          <w:u w:val="single"/>
        </w:rPr>
        <w:t>SCOPE OF WORK</w:t>
      </w:r>
    </w:p>
    <w:p w:rsidR="001B794D" w:rsidRPr="00BA7EBF" w:rsidRDefault="001B794D" w:rsidP="00005418">
      <w:pPr>
        <w:rPr>
          <w:rFonts w:ascii="Arial" w:hAnsi="Arial" w:cs="Arial"/>
          <w:b/>
          <w:sz w:val="24"/>
          <w:szCs w:val="24"/>
          <w:u w:val="single"/>
        </w:rPr>
      </w:pPr>
    </w:p>
    <w:p w:rsidR="00A22660" w:rsidRPr="00BA7EBF" w:rsidRDefault="00B97EB1" w:rsidP="00B97EB1">
      <w:pPr>
        <w:ind w:left="720" w:hanging="720"/>
        <w:rPr>
          <w:rFonts w:ascii="Arial" w:hAnsi="Arial" w:cs="Arial"/>
          <w:b/>
          <w:sz w:val="24"/>
          <w:szCs w:val="24"/>
          <w:u w:val="single"/>
        </w:rPr>
      </w:pPr>
      <w:r w:rsidRPr="00BA7EBF">
        <w:rPr>
          <w:rFonts w:ascii="Arial" w:hAnsi="Arial" w:cs="Arial"/>
          <w:b/>
          <w:sz w:val="24"/>
          <w:szCs w:val="24"/>
        </w:rPr>
        <w:t>A.</w:t>
      </w:r>
      <w:r w:rsidRPr="00BA7EBF">
        <w:rPr>
          <w:rFonts w:ascii="Arial" w:hAnsi="Arial" w:cs="Arial"/>
          <w:b/>
          <w:sz w:val="24"/>
          <w:szCs w:val="24"/>
        </w:rPr>
        <w:tab/>
      </w:r>
      <w:r w:rsidR="00A22660" w:rsidRPr="00BA7EBF">
        <w:rPr>
          <w:rFonts w:ascii="Arial" w:hAnsi="Arial" w:cs="Arial"/>
          <w:b/>
          <w:sz w:val="24"/>
          <w:szCs w:val="24"/>
          <w:u w:val="single"/>
        </w:rPr>
        <w:t>Purpose:</w:t>
      </w:r>
      <w:r w:rsidR="00901FB2" w:rsidRPr="00BA7EBF">
        <w:rPr>
          <w:rFonts w:ascii="Arial" w:hAnsi="Arial" w:cs="Arial"/>
          <w:sz w:val="24"/>
          <w:szCs w:val="24"/>
        </w:rPr>
        <w:t xml:space="preserve">  The Contractor shall develop a Business Continuity Plan (BCP) for the California Health Benefit Exchange (Exchange). The Contractor will be required to conduct a Business Impact Analysis (BIA), create recovery strategies, and develop, assemble, validate, and submit a final BCP. The Exchange has three main worksites, two of which are Service Centers (call centers).</w:t>
      </w:r>
    </w:p>
    <w:p w:rsidR="00005418" w:rsidRPr="00BA7EBF" w:rsidRDefault="00005418" w:rsidP="00005418">
      <w:pPr>
        <w:ind w:left="720"/>
        <w:rPr>
          <w:rFonts w:ascii="Arial" w:hAnsi="Arial" w:cs="Arial"/>
          <w:b/>
          <w:sz w:val="24"/>
          <w:szCs w:val="24"/>
          <w:u w:val="single"/>
        </w:rPr>
      </w:pPr>
    </w:p>
    <w:p w:rsidR="00907AED" w:rsidRPr="00BA7EBF" w:rsidRDefault="00B97EB1" w:rsidP="00B97EB1">
      <w:pPr>
        <w:ind w:left="720" w:hanging="720"/>
        <w:rPr>
          <w:rFonts w:ascii="Arial" w:hAnsi="Arial" w:cs="Arial"/>
          <w:b/>
          <w:i/>
          <w:sz w:val="24"/>
          <w:szCs w:val="24"/>
          <w:u w:val="single"/>
        </w:rPr>
      </w:pPr>
      <w:r w:rsidRPr="00BA7EBF">
        <w:rPr>
          <w:rFonts w:ascii="Arial" w:hAnsi="Arial" w:cs="Arial"/>
          <w:b/>
          <w:sz w:val="24"/>
          <w:szCs w:val="24"/>
        </w:rPr>
        <w:t>B.</w:t>
      </w:r>
      <w:r w:rsidR="00661989" w:rsidRPr="00BA7EBF">
        <w:rPr>
          <w:rFonts w:ascii="Arial" w:hAnsi="Arial" w:cs="Arial"/>
          <w:b/>
          <w:sz w:val="24"/>
          <w:szCs w:val="24"/>
        </w:rPr>
        <w:tab/>
      </w:r>
      <w:r w:rsidR="00907AED" w:rsidRPr="00BA7EBF">
        <w:rPr>
          <w:rFonts w:ascii="Arial" w:hAnsi="Arial" w:cs="Arial"/>
          <w:b/>
          <w:sz w:val="24"/>
          <w:szCs w:val="24"/>
          <w:u w:val="single"/>
        </w:rPr>
        <w:t>Background Clearance</w:t>
      </w:r>
      <w:r w:rsidR="00D01450" w:rsidRPr="00BA7EBF">
        <w:rPr>
          <w:rFonts w:ascii="Arial" w:hAnsi="Arial" w:cs="Arial"/>
          <w:b/>
          <w:sz w:val="24"/>
          <w:szCs w:val="24"/>
          <w:u w:val="single"/>
        </w:rPr>
        <w:t>:</w:t>
      </w:r>
      <w:r w:rsidR="007F0202" w:rsidRPr="00BA7EBF">
        <w:rPr>
          <w:rFonts w:ascii="Arial" w:hAnsi="Arial" w:cs="Arial"/>
          <w:sz w:val="24"/>
          <w:szCs w:val="24"/>
        </w:rPr>
        <w:t xml:space="preserve"> </w:t>
      </w:r>
      <w:r w:rsidR="00D01450" w:rsidRPr="00BA7EBF">
        <w:rPr>
          <w:rFonts w:ascii="Arial" w:hAnsi="Arial" w:cs="Arial"/>
          <w:sz w:val="24"/>
          <w:szCs w:val="24"/>
        </w:rPr>
        <w:t>If the Contractor must access any confidential information, this provision must be completed prior to implementing any portion of this scope of work.</w:t>
      </w:r>
    </w:p>
    <w:p w:rsidR="00005418" w:rsidRPr="00BA7EBF" w:rsidRDefault="00005418" w:rsidP="00005418">
      <w:pPr>
        <w:ind w:left="720"/>
        <w:rPr>
          <w:rFonts w:ascii="Arial" w:hAnsi="Arial" w:cs="Arial"/>
          <w:b/>
          <w:i/>
          <w:sz w:val="24"/>
          <w:szCs w:val="24"/>
          <w:u w:val="single"/>
        </w:rPr>
      </w:pPr>
    </w:p>
    <w:p w:rsidR="00907AED" w:rsidRPr="00BA7EBF" w:rsidRDefault="00907AED" w:rsidP="00005418">
      <w:pPr>
        <w:ind w:left="720"/>
        <w:rPr>
          <w:rFonts w:ascii="Arial" w:hAnsi="Arial" w:cs="Arial"/>
          <w:sz w:val="24"/>
          <w:szCs w:val="24"/>
        </w:rPr>
      </w:pPr>
      <w:r w:rsidRPr="00BA7EBF">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sidRPr="00BA7EBF">
        <w:rPr>
          <w:rFonts w:ascii="Arial" w:hAnsi="Arial" w:cs="Arial"/>
          <w:sz w:val="24"/>
          <w:szCs w:val="24"/>
        </w:rPr>
        <w:t>S</w:t>
      </w:r>
      <w:r w:rsidRPr="00BA7EBF">
        <w:rPr>
          <w:rFonts w:ascii="Arial" w:hAnsi="Arial" w:cs="Arial"/>
          <w:sz w:val="24"/>
          <w:szCs w:val="24"/>
        </w:rPr>
        <w:t>tate law or guidance, all staff, inclu</w:t>
      </w:r>
      <w:r w:rsidR="007F0202" w:rsidRPr="00BA7EBF">
        <w:rPr>
          <w:rFonts w:ascii="Arial" w:hAnsi="Arial" w:cs="Arial"/>
          <w:sz w:val="24"/>
          <w:szCs w:val="24"/>
        </w:rPr>
        <w:t>ding employees, contract or sub</w:t>
      </w:r>
      <w:r w:rsidRPr="00BA7EBF">
        <w:rPr>
          <w:rFonts w:ascii="Arial" w:hAnsi="Arial" w:cs="Arial"/>
          <w:sz w:val="24"/>
          <w:szCs w:val="24"/>
        </w:rPr>
        <w:t>c</w:t>
      </w:r>
      <w:bookmarkStart w:id="0" w:name="_GoBack"/>
      <w:bookmarkEnd w:id="0"/>
      <w:r w:rsidRPr="00BA7EBF">
        <w:rPr>
          <w:rFonts w:ascii="Arial" w:hAnsi="Arial" w:cs="Arial"/>
          <w:sz w:val="24"/>
          <w:szCs w:val="24"/>
        </w:rPr>
        <w:t xml:space="preserve">ontract personnel, vendors or volunteers who perform services under this </w:t>
      </w:r>
      <w:r w:rsidR="007F0202" w:rsidRPr="00BA7EBF">
        <w:rPr>
          <w:rFonts w:ascii="Arial" w:hAnsi="Arial" w:cs="Arial"/>
          <w:sz w:val="24"/>
          <w:szCs w:val="24"/>
        </w:rPr>
        <w:t>A</w:t>
      </w:r>
      <w:r w:rsidRPr="00BA7EBF">
        <w:rPr>
          <w:rFonts w:ascii="Arial" w:hAnsi="Arial" w:cs="Arial"/>
          <w:sz w:val="24"/>
          <w:szCs w:val="24"/>
        </w:rPr>
        <w:t xml:space="preserve">greement must comply with the criminal background </w:t>
      </w:r>
      <w:r w:rsidR="005D6E07" w:rsidRPr="00BA7EBF">
        <w:rPr>
          <w:rFonts w:ascii="Arial" w:hAnsi="Arial" w:cs="Arial"/>
          <w:sz w:val="24"/>
          <w:szCs w:val="24"/>
        </w:rPr>
        <w:t>check requirements set forth in</w:t>
      </w:r>
      <w:r w:rsidRPr="00BA7EBF">
        <w:rPr>
          <w:rFonts w:ascii="Arial" w:hAnsi="Arial" w:cs="Arial"/>
          <w:sz w:val="24"/>
          <w:szCs w:val="24"/>
        </w:rPr>
        <w:t xml:space="preserve"> Government Code section 1043, and its implementing regulations set forth in California Code of Regulations, Title 10, </w:t>
      </w:r>
      <w:r w:rsidR="00005418" w:rsidRPr="00BA7EBF">
        <w:rPr>
          <w:rFonts w:ascii="Arial" w:hAnsi="Arial" w:cs="Arial"/>
          <w:sz w:val="24"/>
          <w:szCs w:val="24"/>
        </w:rPr>
        <w:t>s</w:t>
      </w:r>
      <w:r w:rsidRPr="00BA7EBF">
        <w:rPr>
          <w:rFonts w:ascii="Arial" w:hAnsi="Arial" w:cs="Arial"/>
          <w:sz w:val="24"/>
          <w:szCs w:val="24"/>
        </w:rPr>
        <w:t>ection 6456.</w:t>
      </w:r>
    </w:p>
    <w:p w:rsidR="00005418" w:rsidRPr="00BA7EBF" w:rsidRDefault="00005418" w:rsidP="00005418">
      <w:pPr>
        <w:ind w:left="720"/>
        <w:rPr>
          <w:rFonts w:ascii="Arial" w:hAnsi="Arial" w:cs="Arial"/>
          <w:sz w:val="24"/>
          <w:szCs w:val="24"/>
        </w:rPr>
      </w:pPr>
    </w:p>
    <w:p w:rsidR="00A22660" w:rsidRPr="00BA7EBF" w:rsidRDefault="00B97EB1" w:rsidP="00B97EB1">
      <w:pPr>
        <w:ind w:left="720" w:hanging="720"/>
        <w:rPr>
          <w:rFonts w:ascii="Arial" w:hAnsi="Arial" w:cs="Arial"/>
          <w:b/>
          <w:sz w:val="24"/>
          <w:szCs w:val="24"/>
          <w:u w:val="single"/>
        </w:rPr>
      </w:pPr>
      <w:r w:rsidRPr="00BA7EBF">
        <w:rPr>
          <w:rFonts w:ascii="Arial" w:hAnsi="Arial" w:cs="Arial"/>
          <w:b/>
          <w:sz w:val="24"/>
          <w:szCs w:val="24"/>
        </w:rPr>
        <w:t>C.</w:t>
      </w:r>
      <w:r w:rsidRPr="00BA7EBF">
        <w:rPr>
          <w:rFonts w:ascii="Arial" w:hAnsi="Arial" w:cs="Arial"/>
          <w:b/>
          <w:sz w:val="24"/>
          <w:szCs w:val="24"/>
        </w:rPr>
        <w:tab/>
      </w:r>
      <w:r w:rsidR="00A22660" w:rsidRPr="00BA7EBF">
        <w:rPr>
          <w:rFonts w:ascii="Arial" w:hAnsi="Arial" w:cs="Arial"/>
          <w:b/>
          <w:sz w:val="24"/>
          <w:szCs w:val="24"/>
          <w:u w:val="single"/>
        </w:rPr>
        <w:t>General Scope or Tasks:</w:t>
      </w:r>
      <w:r w:rsidR="00901FB2" w:rsidRPr="00BA7EBF">
        <w:rPr>
          <w:rFonts w:ascii="Arial" w:hAnsi="Arial" w:cs="Arial"/>
          <w:sz w:val="24"/>
          <w:szCs w:val="24"/>
        </w:rPr>
        <w:t xml:space="preserve">  </w:t>
      </w:r>
    </w:p>
    <w:p w:rsidR="00005418" w:rsidRPr="00BA7EBF" w:rsidRDefault="00005418" w:rsidP="00005418">
      <w:pPr>
        <w:ind w:left="720"/>
        <w:rPr>
          <w:rFonts w:ascii="Arial" w:hAnsi="Arial" w:cs="Arial"/>
          <w:b/>
          <w:sz w:val="24"/>
          <w:szCs w:val="24"/>
          <w:u w:val="single"/>
        </w:rPr>
      </w:pPr>
    </w:p>
    <w:p w:rsidR="00901FB2" w:rsidRPr="00BA7EBF" w:rsidRDefault="00901FB2" w:rsidP="00901FB2">
      <w:pPr>
        <w:pStyle w:val="ListParagraph"/>
        <w:numPr>
          <w:ilvl w:val="0"/>
          <w:numId w:val="42"/>
        </w:numPr>
        <w:rPr>
          <w:color w:val="FF0000"/>
        </w:rPr>
      </w:pPr>
      <w:r w:rsidRPr="00BA7EBF">
        <w:t>Scope and Description:</w:t>
      </w:r>
    </w:p>
    <w:p w:rsidR="00901FB2" w:rsidRPr="00BA7EBF" w:rsidRDefault="00901FB2" w:rsidP="00901FB2">
      <w:pPr>
        <w:pStyle w:val="ListParagraph"/>
        <w:numPr>
          <w:ilvl w:val="1"/>
          <w:numId w:val="42"/>
        </w:numPr>
        <w:rPr>
          <w:b/>
          <w:u w:val="single"/>
        </w:rPr>
      </w:pPr>
      <w:r w:rsidRPr="00BA7EBF">
        <w:rPr>
          <w:b/>
          <w:u w:val="single"/>
        </w:rPr>
        <w:t>Business Impact Analysis (BIA):</w:t>
      </w:r>
    </w:p>
    <w:p w:rsidR="00901FB2" w:rsidRPr="00BA7EBF" w:rsidRDefault="00901FB2" w:rsidP="00901FB2">
      <w:pPr>
        <w:pStyle w:val="ListParagraph"/>
        <w:numPr>
          <w:ilvl w:val="2"/>
          <w:numId w:val="42"/>
        </w:numPr>
      </w:pPr>
      <w:r w:rsidRPr="00BA7EBF">
        <w:t>The Contractor shall develop a questionnaire to release to the various Divisions in the agency.</w:t>
      </w:r>
    </w:p>
    <w:p w:rsidR="00901FB2" w:rsidRPr="00BA7EBF" w:rsidRDefault="00901FB2" w:rsidP="00901FB2">
      <w:pPr>
        <w:pStyle w:val="ListParagraph"/>
        <w:numPr>
          <w:ilvl w:val="2"/>
          <w:numId w:val="42"/>
        </w:numPr>
      </w:pPr>
      <w:r w:rsidRPr="00BA7EBF">
        <w:t>The Contractor shall conduct a workshop to instruct liaisons from the Divisions on how to complete the BIA questionnaire.</w:t>
      </w:r>
    </w:p>
    <w:p w:rsidR="00901FB2" w:rsidRPr="00BA7EBF" w:rsidRDefault="00901FB2" w:rsidP="00901FB2">
      <w:pPr>
        <w:pStyle w:val="ListParagraph"/>
        <w:numPr>
          <w:ilvl w:val="2"/>
          <w:numId w:val="42"/>
        </w:numPr>
      </w:pPr>
      <w:r w:rsidRPr="00BA7EBF">
        <w:t>The Contractor shall review the responses, in collaboration with the agency, and conduct follow up interviews to validate information to fill any information gaps.</w:t>
      </w:r>
    </w:p>
    <w:p w:rsidR="00901FB2" w:rsidRPr="00BA7EBF" w:rsidRDefault="00901FB2" w:rsidP="00901FB2">
      <w:pPr>
        <w:pStyle w:val="ListParagraph"/>
        <w:numPr>
          <w:ilvl w:val="2"/>
          <w:numId w:val="42"/>
        </w:numPr>
      </w:pPr>
      <w:r w:rsidRPr="00BA7EBF">
        <w:t xml:space="preserve">The Contractor shall draft the BIA and submit to the agency for leadership review and approval. The Contractor will make any recommended changes to the draft BIA as requested by the agency and finalize the document. </w:t>
      </w:r>
    </w:p>
    <w:p w:rsidR="00901FB2" w:rsidRPr="00BA7EBF" w:rsidRDefault="00901FB2" w:rsidP="00901FB2">
      <w:pPr>
        <w:pStyle w:val="ListParagraph"/>
        <w:numPr>
          <w:ilvl w:val="2"/>
          <w:numId w:val="42"/>
        </w:numPr>
      </w:pPr>
      <w:r w:rsidRPr="00BA7EBF">
        <w:t>This task should not take more than 100 days to complete.</w:t>
      </w:r>
    </w:p>
    <w:p w:rsidR="00901FB2" w:rsidRPr="00BA7EBF" w:rsidRDefault="00901FB2" w:rsidP="00901FB2">
      <w:pPr>
        <w:pStyle w:val="ListParagraph"/>
        <w:numPr>
          <w:ilvl w:val="1"/>
          <w:numId w:val="42"/>
        </w:numPr>
        <w:rPr>
          <w:b/>
          <w:u w:val="single"/>
        </w:rPr>
      </w:pPr>
      <w:r w:rsidRPr="00BA7EBF">
        <w:rPr>
          <w:b/>
          <w:u w:val="single"/>
        </w:rPr>
        <w:t>Recovery Strategies:</w:t>
      </w:r>
    </w:p>
    <w:p w:rsidR="00901FB2" w:rsidRPr="00BA7EBF" w:rsidRDefault="00901FB2" w:rsidP="00901FB2">
      <w:pPr>
        <w:pStyle w:val="ListParagraph"/>
        <w:numPr>
          <w:ilvl w:val="2"/>
          <w:numId w:val="42"/>
        </w:numPr>
      </w:pPr>
      <w:r w:rsidRPr="00BA7EBF">
        <w:t>The Contractor shall work with the agency to identify and document resource requirements based on the information gathered in the BIA.</w:t>
      </w:r>
    </w:p>
    <w:p w:rsidR="00901FB2" w:rsidRPr="00BA7EBF" w:rsidRDefault="00901FB2" w:rsidP="00901FB2">
      <w:pPr>
        <w:pStyle w:val="ListParagraph"/>
        <w:numPr>
          <w:ilvl w:val="2"/>
          <w:numId w:val="42"/>
        </w:numPr>
      </w:pPr>
      <w:r w:rsidRPr="00BA7EBF">
        <w:t>The Contractor shall conduct a gap analysis to determine gaps between the recovery requirements and the current capabilities.</w:t>
      </w:r>
    </w:p>
    <w:p w:rsidR="00901FB2" w:rsidRPr="00BA7EBF" w:rsidRDefault="00901FB2" w:rsidP="00901FB2">
      <w:pPr>
        <w:pStyle w:val="ListParagraph"/>
        <w:numPr>
          <w:ilvl w:val="2"/>
          <w:numId w:val="42"/>
        </w:numPr>
      </w:pPr>
      <w:r w:rsidRPr="00BA7EBF">
        <w:lastRenderedPageBreak/>
        <w:t>The Contractor shall prepare a final report to recommend and document recovery strategy options and present to the agency for leadership approval. The Contractor will make any recommended changes to the draft recovery strategy options as requested by the agency and finalize the document.</w:t>
      </w:r>
    </w:p>
    <w:p w:rsidR="00901FB2" w:rsidRPr="00BA7EBF" w:rsidRDefault="00901FB2" w:rsidP="00901FB2">
      <w:pPr>
        <w:pStyle w:val="ListParagraph"/>
        <w:numPr>
          <w:ilvl w:val="2"/>
          <w:numId w:val="42"/>
        </w:numPr>
      </w:pPr>
      <w:r w:rsidRPr="00BA7EBF">
        <w:t>This task should not take more than 100 days to complete.</w:t>
      </w:r>
    </w:p>
    <w:p w:rsidR="00901FB2" w:rsidRPr="00BA7EBF" w:rsidRDefault="00901FB2" w:rsidP="00901FB2">
      <w:pPr>
        <w:pStyle w:val="ListParagraph"/>
        <w:numPr>
          <w:ilvl w:val="1"/>
          <w:numId w:val="42"/>
        </w:numPr>
        <w:rPr>
          <w:b/>
          <w:u w:val="single"/>
        </w:rPr>
      </w:pPr>
      <w:r w:rsidRPr="00BA7EBF">
        <w:rPr>
          <w:b/>
          <w:u w:val="single"/>
        </w:rPr>
        <w:t>BCP Development:</w:t>
      </w:r>
    </w:p>
    <w:p w:rsidR="00901FB2" w:rsidRPr="00BA7EBF" w:rsidRDefault="00901FB2" w:rsidP="00901FB2">
      <w:pPr>
        <w:pStyle w:val="ListParagraph"/>
        <w:numPr>
          <w:ilvl w:val="2"/>
          <w:numId w:val="42"/>
        </w:numPr>
      </w:pPr>
      <w:r w:rsidRPr="00BA7EBF">
        <w:t>The Contractor shall develop a BCP framework.</w:t>
      </w:r>
    </w:p>
    <w:p w:rsidR="00901FB2" w:rsidRPr="00BA7EBF" w:rsidRDefault="00901FB2" w:rsidP="00901FB2">
      <w:pPr>
        <w:pStyle w:val="ListParagraph"/>
        <w:numPr>
          <w:ilvl w:val="2"/>
          <w:numId w:val="42"/>
        </w:numPr>
      </w:pPr>
      <w:r w:rsidRPr="00BA7EBF">
        <w:t>The Contractor shall work with the agency to organize recovery teams.</w:t>
      </w:r>
    </w:p>
    <w:p w:rsidR="00901FB2" w:rsidRPr="00BA7EBF" w:rsidRDefault="00901FB2" w:rsidP="00901FB2">
      <w:pPr>
        <w:pStyle w:val="ListParagraph"/>
        <w:numPr>
          <w:ilvl w:val="2"/>
          <w:numId w:val="42"/>
        </w:numPr>
      </w:pPr>
      <w:r w:rsidRPr="00BA7EBF">
        <w:t>The Contractor shall develop relocation plans.</w:t>
      </w:r>
    </w:p>
    <w:p w:rsidR="00901FB2" w:rsidRPr="00BA7EBF" w:rsidRDefault="00901FB2" w:rsidP="00901FB2">
      <w:pPr>
        <w:pStyle w:val="ListParagraph"/>
        <w:numPr>
          <w:ilvl w:val="2"/>
          <w:numId w:val="42"/>
        </w:numPr>
      </w:pPr>
      <w:r w:rsidRPr="00BA7EBF">
        <w:t>The Contractor shall document manual workarounds.</w:t>
      </w:r>
    </w:p>
    <w:p w:rsidR="00901FB2" w:rsidRPr="00BA7EBF" w:rsidRDefault="00901FB2" w:rsidP="00901FB2">
      <w:pPr>
        <w:pStyle w:val="ListParagraph"/>
        <w:numPr>
          <w:ilvl w:val="2"/>
          <w:numId w:val="42"/>
        </w:numPr>
      </w:pPr>
      <w:r w:rsidRPr="00BA7EBF">
        <w:t>Using this information, the Contractor shall assemble the BCP, validate the document, and submit to the agency for leadership approval. The Contractor will make any recommended changes to the draft BCP as requested by the agency and finalize the document.</w:t>
      </w:r>
    </w:p>
    <w:p w:rsidR="00901FB2" w:rsidRPr="00BA7EBF" w:rsidRDefault="00901FB2" w:rsidP="00901FB2">
      <w:pPr>
        <w:pStyle w:val="ListParagraph"/>
        <w:numPr>
          <w:ilvl w:val="2"/>
          <w:numId w:val="42"/>
        </w:numPr>
      </w:pPr>
      <w:r w:rsidRPr="00BA7EBF">
        <w:t>This task should not take more than 45 days to complete.</w:t>
      </w:r>
    </w:p>
    <w:p w:rsidR="00901FB2" w:rsidRPr="00BA7EBF" w:rsidRDefault="00901FB2" w:rsidP="00901FB2">
      <w:pPr>
        <w:pStyle w:val="ListParagraph"/>
        <w:numPr>
          <w:ilvl w:val="1"/>
          <w:numId w:val="42"/>
        </w:numPr>
        <w:rPr>
          <w:b/>
          <w:u w:val="single"/>
        </w:rPr>
      </w:pPr>
      <w:r w:rsidRPr="00BA7EBF">
        <w:rPr>
          <w:b/>
          <w:u w:val="single"/>
        </w:rPr>
        <w:t>Testing and Exercises:</w:t>
      </w:r>
    </w:p>
    <w:p w:rsidR="00901FB2" w:rsidRPr="00BA7EBF" w:rsidRDefault="00901FB2" w:rsidP="00901FB2">
      <w:pPr>
        <w:pStyle w:val="ListParagraph"/>
        <w:numPr>
          <w:ilvl w:val="2"/>
          <w:numId w:val="42"/>
        </w:numPr>
        <w:rPr>
          <w:b/>
          <w:u w:val="single"/>
        </w:rPr>
      </w:pPr>
      <w:r w:rsidRPr="00BA7EBF">
        <w:t xml:space="preserve">The Contractor shall develop testing, exercise and maintenance requirements, and provide a final report to the agency. </w:t>
      </w:r>
    </w:p>
    <w:p w:rsidR="00901FB2" w:rsidRPr="00BA7EBF" w:rsidRDefault="00901FB2" w:rsidP="00901FB2">
      <w:pPr>
        <w:pStyle w:val="ListParagraph"/>
        <w:numPr>
          <w:ilvl w:val="2"/>
          <w:numId w:val="42"/>
        </w:numPr>
      </w:pPr>
      <w:r w:rsidRPr="00BA7EBF">
        <w:t>This task should not take more than 45 days to complete.</w:t>
      </w:r>
    </w:p>
    <w:p w:rsidR="00901FB2" w:rsidRPr="00BA7EBF" w:rsidRDefault="00901FB2" w:rsidP="00901FB2">
      <w:pPr>
        <w:pStyle w:val="ListParagraph"/>
        <w:rPr>
          <w:color w:val="FF0000"/>
        </w:rPr>
      </w:pPr>
    </w:p>
    <w:p w:rsidR="00BB21D5" w:rsidRPr="00BA7EBF" w:rsidRDefault="00901FB2" w:rsidP="00901FB2">
      <w:pPr>
        <w:pStyle w:val="ListParagraph"/>
        <w:numPr>
          <w:ilvl w:val="0"/>
          <w:numId w:val="42"/>
        </w:numPr>
        <w:rPr>
          <w:color w:val="FF0000"/>
        </w:rPr>
      </w:pPr>
      <w:r w:rsidRPr="00BA7EBF">
        <w:t>Deliverables: Deliverables include:</w:t>
      </w:r>
      <w:r w:rsidR="00BB21D5" w:rsidRPr="00BA7EBF">
        <w:t xml:space="preserve"> </w:t>
      </w:r>
    </w:p>
    <w:p w:rsidR="00BB21D5" w:rsidRPr="00BA7EBF" w:rsidRDefault="00BB21D5" w:rsidP="00BB21D5">
      <w:pPr>
        <w:pStyle w:val="ListParagraph"/>
        <w:numPr>
          <w:ilvl w:val="0"/>
          <w:numId w:val="45"/>
        </w:numPr>
        <w:ind w:left="1800"/>
        <w:rPr>
          <w:color w:val="FF0000"/>
        </w:rPr>
      </w:pPr>
      <w:r w:rsidRPr="00BA7EBF">
        <w:t>BIA Draft and Final Report;</w:t>
      </w:r>
      <w:r w:rsidR="00901FB2" w:rsidRPr="00BA7EBF">
        <w:t xml:space="preserve"> </w:t>
      </w:r>
    </w:p>
    <w:p w:rsidR="00BB21D5" w:rsidRPr="00BA7EBF" w:rsidRDefault="00901FB2" w:rsidP="00BB21D5">
      <w:pPr>
        <w:pStyle w:val="ListParagraph"/>
        <w:numPr>
          <w:ilvl w:val="0"/>
          <w:numId w:val="45"/>
        </w:numPr>
        <w:ind w:left="1800"/>
        <w:rPr>
          <w:color w:val="FF0000"/>
        </w:rPr>
      </w:pPr>
      <w:r w:rsidRPr="00BA7EBF">
        <w:t>Recovery Strate</w:t>
      </w:r>
      <w:r w:rsidR="00BB21D5" w:rsidRPr="00BA7EBF">
        <w:t xml:space="preserve">gies Draft and Final Report; </w:t>
      </w:r>
    </w:p>
    <w:p w:rsidR="00BB21D5" w:rsidRPr="00BA7EBF" w:rsidRDefault="00901FB2" w:rsidP="00BB21D5">
      <w:pPr>
        <w:pStyle w:val="ListParagraph"/>
        <w:numPr>
          <w:ilvl w:val="0"/>
          <w:numId w:val="45"/>
        </w:numPr>
        <w:ind w:left="1800"/>
        <w:rPr>
          <w:color w:val="FF0000"/>
        </w:rPr>
      </w:pPr>
      <w:r w:rsidRPr="00BA7EBF">
        <w:t>B</w:t>
      </w:r>
      <w:r w:rsidR="00BB21D5" w:rsidRPr="00BA7EBF">
        <w:t xml:space="preserve">CP Draft and Final Plan; and </w:t>
      </w:r>
    </w:p>
    <w:p w:rsidR="00901FB2" w:rsidRPr="00BA7EBF" w:rsidRDefault="00901FB2" w:rsidP="00BB21D5">
      <w:pPr>
        <w:pStyle w:val="ListParagraph"/>
        <w:numPr>
          <w:ilvl w:val="0"/>
          <w:numId w:val="45"/>
        </w:numPr>
        <w:ind w:left="1800"/>
        <w:rPr>
          <w:color w:val="FF0000"/>
        </w:rPr>
      </w:pPr>
      <w:r w:rsidRPr="00BA7EBF">
        <w:t xml:space="preserve">Testing and Exercises. </w:t>
      </w:r>
    </w:p>
    <w:p w:rsidR="00901FB2" w:rsidRPr="00BA7EBF" w:rsidRDefault="00901FB2" w:rsidP="00901FB2">
      <w:pPr>
        <w:pStyle w:val="ListParagraph"/>
        <w:rPr>
          <w:color w:val="FF0000"/>
        </w:rPr>
      </w:pPr>
    </w:p>
    <w:p w:rsidR="00901FB2" w:rsidRPr="00BA7EBF" w:rsidRDefault="00901FB2" w:rsidP="00901FB2">
      <w:pPr>
        <w:pStyle w:val="ListParagraph"/>
        <w:numPr>
          <w:ilvl w:val="0"/>
          <w:numId w:val="42"/>
        </w:numPr>
      </w:pPr>
      <w:r w:rsidRPr="00BA7EBF">
        <w:t>Other Reporting Requirements: On a (weekly or monthly) basis, each contractor staff person shall complete a timesheet.</w:t>
      </w:r>
    </w:p>
    <w:p w:rsidR="00901FB2" w:rsidRPr="00BA7EBF" w:rsidRDefault="00901FB2" w:rsidP="00901FB2">
      <w:pPr>
        <w:pStyle w:val="ListParagraph"/>
      </w:pPr>
    </w:p>
    <w:p w:rsidR="00901FB2" w:rsidRPr="00BA7EBF" w:rsidRDefault="00901FB2" w:rsidP="00901FB2">
      <w:pPr>
        <w:pStyle w:val="ListParagraph"/>
        <w:numPr>
          <w:ilvl w:val="0"/>
          <w:numId w:val="42"/>
        </w:numPr>
      </w:pPr>
      <w:r w:rsidRPr="00BA7EBF">
        <w:t>Travel: Travel is not reimbursed under this agreement.</w:t>
      </w:r>
    </w:p>
    <w:p w:rsidR="00901FB2" w:rsidRPr="00BA7EBF" w:rsidRDefault="00901FB2" w:rsidP="00005418">
      <w:pPr>
        <w:ind w:left="720"/>
        <w:rPr>
          <w:rFonts w:ascii="Arial" w:hAnsi="Arial" w:cs="Arial"/>
          <w:b/>
          <w:sz w:val="24"/>
          <w:szCs w:val="24"/>
          <w:u w:val="single"/>
        </w:rPr>
      </w:pPr>
    </w:p>
    <w:p w:rsidR="00A22660" w:rsidRPr="00BA7EBF" w:rsidRDefault="00B97EB1" w:rsidP="00B97EB1">
      <w:pPr>
        <w:ind w:left="720" w:hanging="720"/>
        <w:rPr>
          <w:rFonts w:ascii="Arial" w:hAnsi="Arial" w:cs="Arial"/>
          <w:b/>
          <w:sz w:val="24"/>
          <w:szCs w:val="24"/>
          <w:u w:val="single"/>
        </w:rPr>
      </w:pPr>
      <w:r w:rsidRPr="00BA7EBF">
        <w:rPr>
          <w:rFonts w:ascii="Arial" w:hAnsi="Arial" w:cs="Arial"/>
          <w:b/>
          <w:sz w:val="24"/>
          <w:szCs w:val="24"/>
        </w:rPr>
        <w:t>D.</w:t>
      </w:r>
      <w:r w:rsidRPr="00BA7EBF">
        <w:rPr>
          <w:rFonts w:ascii="Arial" w:hAnsi="Arial" w:cs="Arial"/>
          <w:b/>
          <w:sz w:val="24"/>
          <w:szCs w:val="24"/>
        </w:rPr>
        <w:tab/>
      </w:r>
      <w:r w:rsidR="00A22660" w:rsidRPr="00BA7EBF">
        <w:rPr>
          <w:rFonts w:ascii="Arial" w:hAnsi="Arial" w:cs="Arial"/>
          <w:b/>
          <w:sz w:val="24"/>
          <w:szCs w:val="24"/>
          <w:u w:val="single"/>
        </w:rPr>
        <w:t>Reporting Headquarters Location:</w:t>
      </w:r>
    </w:p>
    <w:p w:rsidR="00005418" w:rsidRPr="00BA7EBF" w:rsidRDefault="00005418" w:rsidP="00005418">
      <w:pPr>
        <w:ind w:left="720"/>
        <w:rPr>
          <w:rFonts w:ascii="Arial" w:hAnsi="Arial" w:cs="Arial"/>
          <w:b/>
          <w:sz w:val="24"/>
          <w:szCs w:val="24"/>
          <w:u w:val="single"/>
        </w:rPr>
      </w:pPr>
    </w:p>
    <w:p w:rsidR="00A22660" w:rsidRPr="00BA7EBF" w:rsidRDefault="00A22660" w:rsidP="00005418">
      <w:pPr>
        <w:ind w:left="720"/>
        <w:rPr>
          <w:rFonts w:ascii="Arial" w:hAnsi="Arial" w:cs="Arial"/>
          <w:sz w:val="24"/>
          <w:szCs w:val="24"/>
        </w:rPr>
      </w:pPr>
      <w:r w:rsidRPr="00BA7EBF">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sidRPr="00BA7EBF">
        <w:rPr>
          <w:rFonts w:ascii="Arial" w:hAnsi="Arial" w:cs="Arial"/>
          <w:sz w:val="24"/>
          <w:szCs w:val="24"/>
        </w:rPr>
        <w:t xml:space="preserve"> </w:t>
      </w:r>
      <w:r w:rsidRPr="00BA7EBF">
        <w:rPr>
          <w:rFonts w:ascii="Arial" w:hAnsi="Arial" w:cs="Arial"/>
          <w:sz w:val="24"/>
          <w:szCs w:val="24"/>
        </w:rPr>
        <w:t xml:space="preserve">The Exchange office is located at </w:t>
      </w:r>
      <w:r w:rsidR="005D6E07" w:rsidRPr="00BA7EBF">
        <w:rPr>
          <w:rFonts w:ascii="Arial" w:hAnsi="Arial" w:cs="Arial"/>
          <w:sz w:val="24"/>
          <w:szCs w:val="24"/>
        </w:rPr>
        <w:t>1601 Exposition Boulevard</w:t>
      </w:r>
      <w:r w:rsidR="00A76CB1" w:rsidRPr="00BA7EBF">
        <w:rPr>
          <w:rFonts w:ascii="Arial" w:hAnsi="Arial" w:cs="Arial"/>
          <w:sz w:val="24"/>
          <w:szCs w:val="24"/>
        </w:rPr>
        <w:t>, Sacramento, C</w:t>
      </w:r>
      <w:r w:rsidR="005D6E07" w:rsidRPr="00BA7EBF">
        <w:rPr>
          <w:rFonts w:ascii="Arial" w:hAnsi="Arial" w:cs="Arial"/>
          <w:sz w:val="24"/>
          <w:szCs w:val="24"/>
        </w:rPr>
        <w:t>alifornia,</w:t>
      </w:r>
      <w:r w:rsidR="00A76CB1" w:rsidRPr="00BA7EBF">
        <w:rPr>
          <w:rFonts w:ascii="Arial" w:hAnsi="Arial" w:cs="Arial"/>
          <w:sz w:val="24"/>
          <w:szCs w:val="24"/>
        </w:rPr>
        <w:t xml:space="preserve"> 95815</w:t>
      </w:r>
      <w:r w:rsidRPr="00BA7EBF">
        <w:rPr>
          <w:rFonts w:ascii="Arial" w:hAnsi="Arial" w:cs="Arial"/>
          <w:sz w:val="24"/>
          <w:szCs w:val="24"/>
        </w:rPr>
        <w:t xml:space="preserve">. </w:t>
      </w:r>
      <w:r w:rsidR="005D6E07" w:rsidRPr="00BA7EBF">
        <w:rPr>
          <w:rFonts w:ascii="Arial" w:hAnsi="Arial" w:cs="Arial"/>
          <w:sz w:val="24"/>
          <w:szCs w:val="24"/>
        </w:rPr>
        <w:t xml:space="preserve"> </w:t>
      </w:r>
      <w:r w:rsidRPr="00BA7EBF">
        <w:rPr>
          <w:rFonts w:ascii="Arial" w:hAnsi="Arial" w:cs="Arial"/>
          <w:sz w:val="24"/>
          <w:szCs w:val="24"/>
        </w:rPr>
        <w:t xml:space="preserve">Travel </w:t>
      </w:r>
      <w:r w:rsidR="00C313E0" w:rsidRPr="00BA7EBF">
        <w:rPr>
          <w:rFonts w:ascii="Arial" w:hAnsi="Arial" w:cs="Arial"/>
          <w:sz w:val="24"/>
          <w:szCs w:val="24"/>
        </w:rPr>
        <w:t xml:space="preserve">and expenses </w:t>
      </w:r>
      <w:r w:rsidR="005D6E07" w:rsidRPr="00BA7EBF">
        <w:rPr>
          <w:rFonts w:ascii="Arial" w:hAnsi="Arial" w:cs="Arial"/>
          <w:sz w:val="24"/>
          <w:szCs w:val="24"/>
        </w:rPr>
        <w:t>for reporting to this h</w:t>
      </w:r>
      <w:r w:rsidRPr="00BA7EBF">
        <w:rPr>
          <w:rFonts w:ascii="Arial" w:hAnsi="Arial" w:cs="Arial"/>
          <w:sz w:val="24"/>
          <w:szCs w:val="24"/>
        </w:rPr>
        <w:t>eadquarters location shall not be reimbursed.</w:t>
      </w:r>
    </w:p>
    <w:p w:rsidR="00005418" w:rsidRPr="00BA7EBF" w:rsidRDefault="00005418" w:rsidP="00005418">
      <w:pPr>
        <w:ind w:left="720"/>
        <w:rPr>
          <w:rFonts w:ascii="Arial" w:hAnsi="Arial" w:cs="Arial"/>
          <w:sz w:val="24"/>
          <w:szCs w:val="24"/>
        </w:rPr>
      </w:pPr>
    </w:p>
    <w:p w:rsidR="001A2679" w:rsidRPr="00BA7EBF" w:rsidRDefault="00B97EB1" w:rsidP="00B97EB1">
      <w:pPr>
        <w:ind w:left="720" w:hanging="720"/>
        <w:rPr>
          <w:rFonts w:ascii="Arial" w:hAnsi="Arial" w:cs="Arial"/>
          <w:b/>
          <w:sz w:val="24"/>
          <w:szCs w:val="24"/>
          <w:u w:val="single"/>
        </w:rPr>
      </w:pPr>
      <w:r w:rsidRPr="00BA7EBF">
        <w:rPr>
          <w:rFonts w:ascii="Arial" w:hAnsi="Arial" w:cs="Arial"/>
          <w:b/>
          <w:sz w:val="24"/>
          <w:szCs w:val="24"/>
        </w:rPr>
        <w:t>E.</w:t>
      </w:r>
      <w:r w:rsidRPr="00BA7EBF">
        <w:rPr>
          <w:rFonts w:ascii="Arial" w:hAnsi="Arial" w:cs="Arial"/>
          <w:b/>
          <w:sz w:val="24"/>
          <w:szCs w:val="24"/>
        </w:rPr>
        <w:tab/>
      </w:r>
      <w:r w:rsidR="001A2679" w:rsidRPr="00BA7EBF">
        <w:rPr>
          <w:rFonts w:ascii="Arial" w:hAnsi="Arial" w:cs="Arial"/>
          <w:b/>
          <w:sz w:val="24"/>
          <w:szCs w:val="24"/>
          <w:u w:val="single"/>
        </w:rPr>
        <w:t>Contract Deliverables:</w:t>
      </w:r>
    </w:p>
    <w:p w:rsidR="005D6E07" w:rsidRPr="00BA7EBF" w:rsidRDefault="005D6E07" w:rsidP="005D6E07">
      <w:pPr>
        <w:ind w:left="720"/>
        <w:rPr>
          <w:rFonts w:ascii="Arial" w:hAnsi="Arial" w:cs="Arial"/>
          <w:b/>
          <w:sz w:val="24"/>
          <w:szCs w:val="24"/>
          <w:u w:val="single"/>
        </w:rPr>
      </w:pPr>
    </w:p>
    <w:p w:rsidR="00843764" w:rsidRPr="00BA7EBF" w:rsidRDefault="00843764" w:rsidP="00005418">
      <w:pPr>
        <w:numPr>
          <w:ilvl w:val="0"/>
          <w:numId w:val="40"/>
        </w:numPr>
        <w:ind w:left="1440" w:hanging="720"/>
        <w:rPr>
          <w:rFonts w:ascii="Arial" w:hAnsi="Arial" w:cs="Arial"/>
          <w:sz w:val="24"/>
          <w:szCs w:val="24"/>
        </w:rPr>
      </w:pPr>
      <w:r w:rsidRPr="00BA7EBF">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BA7EBF" w:rsidRDefault="00843764" w:rsidP="00005418">
      <w:pPr>
        <w:ind w:left="1440" w:hanging="720"/>
        <w:rPr>
          <w:rFonts w:ascii="Arial" w:hAnsi="Arial" w:cs="Arial"/>
          <w:sz w:val="24"/>
          <w:szCs w:val="24"/>
        </w:rPr>
      </w:pPr>
    </w:p>
    <w:p w:rsidR="00480663" w:rsidRPr="00BA7EBF" w:rsidRDefault="00480663" w:rsidP="00005418">
      <w:pPr>
        <w:numPr>
          <w:ilvl w:val="0"/>
          <w:numId w:val="40"/>
        </w:numPr>
        <w:ind w:left="1440" w:hanging="720"/>
        <w:rPr>
          <w:rFonts w:ascii="Arial" w:hAnsi="Arial" w:cs="Arial"/>
          <w:sz w:val="24"/>
          <w:szCs w:val="24"/>
        </w:rPr>
      </w:pPr>
      <w:r w:rsidRPr="00BA7EBF">
        <w:rPr>
          <w:rFonts w:ascii="Arial" w:hAnsi="Arial" w:cs="Arial"/>
          <w:sz w:val="24"/>
          <w:szCs w:val="24"/>
        </w:rPr>
        <w:t xml:space="preserve">The Contractor shall provide all deliverables within the timeframe specified and required by the </w:t>
      </w:r>
      <w:r w:rsidR="00A161FE" w:rsidRPr="00BA7EBF">
        <w:rPr>
          <w:rFonts w:ascii="Arial" w:hAnsi="Arial" w:cs="Arial"/>
          <w:sz w:val="24"/>
          <w:szCs w:val="24"/>
        </w:rPr>
        <w:t>State</w:t>
      </w:r>
      <w:r w:rsidRPr="00BA7EBF">
        <w:rPr>
          <w:rFonts w:ascii="Arial" w:hAnsi="Arial" w:cs="Arial"/>
          <w:sz w:val="24"/>
          <w:szCs w:val="24"/>
        </w:rPr>
        <w:t xml:space="preserve">.  </w:t>
      </w:r>
    </w:p>
    <w:p w:rsidR="00356D8C" w:rsidRPr="00BA7EBF" w:rsidRDefault="00356D8C" w:rsidP="00356D8C">
      <w:pPr>
        <w:ind w:left="1440"/>
        <w:rPr>
          <w:rFonts w:ascii="Arial" w:hAnsi="Arial" w:cs="Arial"/>
          <w:sz w:val="24"/>
          <w:szCs w:val="24"/>
        </w:rPr>
      </w:pPr>
    </w:p>
    <w:p w:rsidR="0005663D" w:rsidRPr="00BA7EBF" w:rsidRDefault="001A2679" w:rsidP="00005418">
      <w:pPr>
        <w:numPr>
          <w:ilvl w:val="0"/>
          <w:numId w:val="40"/>
        </w:numPr>
        <w:ind w:left="1440" w:hanging="720"/>
        <w:rPr>
          <w:rFonts w:ascii="Arial" w:hAnsi="Arial" w:cs="Arial"/>
          <w:sz w:val="24"/>
          <w:szCs w:val="24"/>
        </w:rPr>
      </w:pPr>
      <w:r w:rsidRPr="00BA7EBF">
        <w:rPr>
          <w:rFonts w:ascii="Arial" w:hAnsi="Arial" w:cs="Arial"/>
          <w:sz w:val="24"/>
          <w:szCs w:val="24"/>
        </w:rPr>
        <w:t>The Contractor understands and acknowledges that all deliverables must be reviewed, approved and accepted by the State.</w:t>
      </w:r>
    </w:p>
    <w:p w:rsidR="005D6E07" w:rsidRPr="00BA7EBF" w:rsidRDefault="005D6E07" w:rsidP="005D6E07">
      <w:pPr>
        <w:ind w:left="1440"/>
        <w:rPr>
          <w:rFonts w:ascii="Arial" w:hAnsi="Arial" w:cs="Arial"/>
          <w:sz w:val="24"/>
          <w:szCs w:val="24"/>
        </w:rPr>
      </w:pPr>
    </w:p>
    <w:p w:rsidR="00480663" w:rsidRPr="00BA7EBF" w:rsidRDefault="00480663" w:rsidP="00005418">
      <w:pPr>
        <w:numPr>
          <w:ilvl w:val="0"/>
          <w:numId w:val="40"/>
        </w:numPr>
        <w:ind w:left="1440" w:hanging="720"/>
        <w:rPr>
          <w:rFonts w:ascii="Arial" w:hAnsi="Arial" w:cs="Arial"/>
          <w:sz w:val="24"/>
          <w:szCs w:val="24"/>
        </w:rPr>
      </w:pPr>
      <w:r w:rsidRPr="00BA7EBF">
        <w:rPr>
          <w:rFonts w:ascii="Arial" w:hAnsi="Arial" w:cs="Arial"/>
          <w:sz w:val="24"/>
          <w:szCs w:val="24"/>
        </w:rPr>
        <w:t>The Contractor understands that any State</w:t>
      </w:r>
      <w:r w:rsidR="00D60CE1" w:rsidRPr="00BA7EBF">
        <w:rPr>
          <w:rFonts w:ascii="Arial" w:hAnsi="Arial" w:cs="Arial"/>
          <w:sz w:val="24"/>
          <w:szCs w:val="24"/>
        </w:rPr>
        <w:t>-</w:t>
      </w:r>
      <w:r w:rsidRPr="00BA7EBF">
        <w:rPr>
          <w:rFonts w:ascii="Arial" w:hAnsi="Arial" w:cs="Arial"/>
          <w:sz w:val="24"/>
          <w:szCs w:val="24"/>
        </w:rPr>
        <w:t xml:space="preserve">requested revisions </w:t>
      </w:r>
      <w:r w:rsidR="00A161FE" w:rsidRPr="00BA7EBF">
        <w:rPr>
          <w:rFonts w:ascii="Arial" w:hAnsi="Arial" w:cs="Arial"/>
          <w:sz w:val="24"/>
          <w:szCs w:val="24"/>
        </w:rPr>
        <w:t xml:space="preserve">to </w:t>
      </w:r>
      <w:r w:rsidRPr="00BA7EBF">
        <w:rPr>
          <w:rFonts w:ascii="Arial" w:hAnsi="Arial" w:cs="Arial"/>
          <w:sz w:val="24"/>
          <w:szCs w:val="24"/>
        </w:rPr>
        <w:t>any deliverable shall be incorporated by the Contractor within seven calendar days from the date in which the State provided its feedback</w:t>
      </w:r>
      <w:r w:rsidR="00653BF7" w:rsidRPr="00BA7EBF">
        <w:rPr>
          <w:rFonts w:ascii="Arial" w:hAnsi="Arial" w:cs="Arial"/>
          <w:sz w:val="24"/>
          <w:szCs w:val="24"/>
        </w:rPr>
        <w:t>, unless a different timeframe is required and specified by the State.</w:t>
      </w:r>
      <w:r w:rsidR="006822E7" w:rsidRPr="00BA7EBF">
        <w:rPr>
          <w:rFonts w:ascii="Arial" w:hAnsi="Arial" w:cs="Arial"/>
          <w:sz w:val="24"/>
          <w:szCs w:val="24"/>
        </w:rPr>
        <w:t xml:space="preserve"> </w:t>
      </w:r>
    </w:p>
    <w:p w:rsidR="005D6E07" w:rsidRPr="00BA7EBF" w:rsidRDefault="005D6E07" w:rsidP="005D6E07">
      <w:pPr>
        <w:ind w:left="1440"/>
        <w:rPr>
          <w:rFonts w:ascii="Arial" w:hAnsi="Arial" w:cs="Arial"/>
          <w:sz w:val="24"/>
          <w:szCs w:val="24"/>
        </w:rPr>
      </w:pPr>
    </w:p>
    <w:p w:rsidR="001A2679" w:rsidRPr="00BA7EBF" w:rsidRDefault="001A2679" w:rsidP="00005418">
      <w:pPr>
        <w:numPr>
          <w:ilvl w:val="0"/>
          <w:numId w:val="40"/>
        </w:numPr>
        <w:ind w:left="1440" w:hanging="720"/>
        <w:rPr>
          <w:rFonts w:ascii="Arial" w:hAnsi="Arial" w:cs="Arial"/>
          <w:sz w:val="24"/>
          <w:szCs w:val="24"/>
        </w:rPr>
      </w:pPr>
      <w:r w:rsidRPr="00BA7EBF">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BA7EBF" w:rsidRDefault="005D6E07" w:rsidP="005D6E07">
      <w:pPr>
        <w:ind w:left="1440"/>
        <w:rPr>
          <w:rFonts w:ascii="Arial" w:hAnsi="Arial" w:cs="Arial"/>
          <w:sz w:val="24"/>
          <w:szCs w:val="24"/>
        </w:rPr>
      </w:pPr>
    </w:p>
    <w:p w:rsidR="001A2679" w:rsidRPr="00BA7EBF" w:rsidRDefault="001A2679" w:rsidP="00005418">
      <w:pPr>
        <w:numPr>
          <w:ilvl w:val="0"/>
          <w:numId w:val="40"/>
        </w:numPr>
        <w:ind w:left="1440" w:hanging="720"/>
        <w:rPr>
          <w:rFonts w:ascii="Arial" w:hAnsi="Arial" w:cs="Arial"/>
          <w:sz w:val="24"/>
          <w:szCs w:val="24"/>
        </w:rPr>
      </w:pPr>
      <w:r w:rsidRPr="00BA7EBF">
        <w:rPr>
          <w:rFonts w:ascii="Arial" w:hAnsi="Arial" w:cs="Arial"/>
          <w:sz w:val="24"/>
          <w:szCs w:val="24"/>
        </w:rPr>
        <w:t>The Contractor shall be paid for services rendered under this Agreement in accordance with Exhibit B</w:t>
      </w:r>
      <w:r w:rsidR="005D6E07" w:rsidRPr="00BA7EBF">
        <w:rPr>
          <w:rFonts w:ascii="Arial" w:hAnsi="Arial" w:cs="Arial"/>
          <w:sz w:val="24"/>
          <w:szCs w:val="24"/>
        </w:rPr>
        <w:t>,</w:t>
      </w:r>
      <w:r w:rsidR="00C92ABC" w:rsidRPr="00BA7EBF">
        <w:rPr>
          <w:rFonts w:ascii="Arial" w:hAnsi="Arial" w:cs="Arial"/>
          <w:sz w:val="24"/>
          <w:szCs w:val="24"/>
        </w:rPr>
        <w:t xml:space="preserve"> Budget Detail and Payment Provisions</w:t>
      </w:r>
      <w:r w:rsidRPr="00BA7EBF">
        <w:rPr>
          <w:rFonts w:ascii="Arial" w:hAnsi="Arial" w:cs="Arial"/>
          <w:sz w:val="24"/>
          <w:szCs w:val="24"/>
        </w:rPr>
        <w:t>.</w:t>
      </w:r>
    </w:p>
    <w:p w:rsidR="005D6E07" w:rsidRPr="00BA7EBF" w:rsidRDefault="005D6E07" w:rsidP="005D6E07">
      <w:pPr>
        <w:ind w:left="1440"/>
        <w:rPr>
          <w:rFonts w:ascii="Arial" w:hAnsi="Arial" w:cs="Arial"/>
          <w:sz w:val="24"/>
          <w:szCs w:val="24"/>
        </w:rPr>
      </w:pPr>
    </w:p>
    <w:p w:rsidR="00901FB2" w:rsidRPr="00BA7EBF" w:rsidRDefault="00B97EB1" w:rsidP="00B97EB1">
      <w:pPr>
        <w:ind w:left="720" w:hanging="720"/>
        <w:rPr>
          <w:rFonts w:ascii="Arial" w:hAnsi="Arial" w:cs="Arial"/>
          <w:sz w:val="24"/>
          <w:szCs w:val="24"/>
        </w:rPr>
      </w:pPr>
      <w:r w:rsidRPr="00BA7EBF">
        <w:rPr>
          <w:rFonts w:ascii="Arial" w:hAnsi="Arial" w:cs="Arial"/>
          <w:b/>
          <w:sz w:val="24"/>
          <w:szCs w:val="24"/>
        </w:rPr>
        <w:t>F.</w:t>
      </w:r>
      <w:r w:rsidRPr="00BA7EBF">
        <w:rPr>
          <w:rFonts w:ascii="Arial" w:hAnsi="Arial" w:cs="Arial"/>
          <w:b/>
          <w:sz w:val="24"/>
          <w:szCs w:val="24"/>
        </w:rPr>
        <w:tab/>
      </w:r>
      <w:r w:rsidR="00901FB2" w:rsidRPr="00BA7EBF">
        <w:rPr>
          <w:rFonts w:ascii="Arial" w:hAnsi="Arial" w:cs="Arial"/>
          <w:b/>
          <w:sz w:val="24"/>
          <w:szCs w:val="24"/>
          <w:u w:val="single"/>
        </w:rPr>
        <w:t>Roles and Responsibilities:</w:t>
      </w:r>
    </w:p>
    <w:p w:rsidR="00901FB2" w:rsidRPr="00BA7EBF" w:rsidRDefault="00901FB2" w:rsidP="00B97EB1">
      <w:pPr>
        <w:ind w:left="720" w:hanging="720"/>
        <w:rPr>
          <w:rFonts w:ascii="Arial" w:hAnsi="Arial" w:cs="Arial"/>
          <w:sz w:val="24"/>
          <w:szCs w:val="24"/>
        </w:rPr>
      </w:pPr>
    </w:p>
    <w:p w:rsidR="00901FB2" w:rsidRPr="00BA7EBF" w:rsidRDefault="00901FB2" w:rsidP="00901FB2">
      <w:pPr>
        <w:ind w:left="630"/>
        <w:contextualSpacing/>
        <w:rPr>
          <w:rFonts w:ascii="Arial" w:hAnsi="Arial" w:cs="Arial"/>
          <w:sz w:val="24"/>
          <w:szCs w:val="24"/>
        </w:rPr>
      </w:pPr>
      <w:r w:rsidRPr="00BA7EBF">
        <w:rPr>
          <w:rFonts w:ascii="Arial" w:hAnsi="Arial" w:cs="Arial"/>
          <w:sz w:val="24"/>
          <w:szCs w:val="24"/>
        </w:rPr>
        <w:tab/>
        <w:t xml:space="preserve">The Contractor shall: </w:t>
      </w:r>
    </w:p>
    <w:p w:rsidR="00901FB2" w:rsidRPr="00BA7EBF" w:rsidRDefault="00901FB2" w:rsidP="00901FB2">
      <w:pPr>
        <w:pStyle w:val="ListParagraph"/>
        <w:numPr>
          <w:ilvl w:val="0"/>
          <w:numId w:val="43"/>
        </w:numPr>
        <w:ind w:left="1620" w:hanging="720"/>
      </w:pPr>
      <w:r w:rsidRPr="00BA7EBF">
        <w:t>Designate a person to whom all project communications may be addressed and who has the authority to act on all aspects of the contract for services. This person will be responsible for the overall project and will be the contact for all invoice and Contractor staffing issues.</w:t>
      </w:r>
    </w:p>
    <w:p w:rsidR="00901FB2" w:rsidRPr="00BA7EBF" w:rsidRDefault="00901FB2" w:rsidP="00901FB2">
      <w:pPr>
        <w:pStyle w:val="ListParagraph"/>
        <w:ind w:left="1620" w:hanging="360"/>
      </w:pPr>
    </w:p>
    <w:p w:rsidR="00901FB2" w:rsidRPr="00BA7EBF" w:rsidRDefault="00901FB2" w:rsidP="00901FB2">
      <w:pPr>
        <w:pStyle w:val="ListParagraph"/>
        <w:numPr>
          <w:ilvl w:val="0"/>
          <w:numId w:val="43"/>
        </w:numPr>
        <w:ind w:left="1620" w:hanging="720"/>
      </w:pPr>
      <w:r w:rsidRPr="00BA7EBF">
        <w:t>Provide written reports for review and approval by Covered California and formally respond to Covered California review findings as necessary.</w:t>
      </w:r>
    </w:p>
    <w:p w:rsidR="00901FB2" w:rsidRPr="00BA7EBF" w:rsidRDefault="00901FB2" w:rsidP="00901FB2">
      <w:pPr>
        <w:pStyle w:val="ListParagraph"/>
        <w:ind w:left="1620" w:hanging="360"/>
      </w:pPr>
    </w:p>
    <w:p w:rsidR="00901FB2" w:rsidRPr="00BA7EBF" w:rsidRDefault="00901FB2" w:rsidP="00901FB2">
      <w:pPr>
        <w:pStyle w:val="ListParagraph"/>
        <w:numPr>
          <w:ilvl w:val="0"/>
          <w:numId w:val="43"/>
        </w:numPr>
        <w:ind w:left="1620" w:hanging="720"/>
      </w:pPr>
      <w:r w:rsidRPr="00BA7EBF">
        <w:t>Meet weekly with Covered California staff to discuss progress.</w:t>
      </w:r>
    </w:p>
    <w:p w:rsidR="00901FB2" w:rsidRPr="00BA7EBF" w:rsidRDefault="00901FB2" w:rsidP="00901FB2">
      <w:pPr>
        <w:pStyle w:val="ListParagraph"/>
        <w:ind w:left="1620" w:hanging="360"/>
      </w:pPr>
    </w:p>
    <w:p w:rsidR="00901FB2" w:rsidRPr="00BA7EBF" w:rsidRDefault="00901FB2" w:rsidP="00901FB2">
      <w:pPr>
        <w:pStyle w:val="ListParagraph"/>
        <w:numPr>
          <w:ilvl w:val="0"/>
          <w:numId w:val="43"/>
        </w:numPr>
        <w:ind w:left="1620" w:hanging="720"/>
      </w:pPr>
      <w:r w:rsidRPr="00BA7EBF">
        <w:t xml:space="preserve">Make its best efforts to maintain staff continuity throughout the life of the project. If, however, a substitution becomes necessary, the Contractor must submit a resume for review, in advance, of all proposed personnel </w:t>
      </w:r>
      <w:r w:rsidRPr="00BA7EBF">
        <w:lastRenderedPageBreak/>
        <w:t>substitutions. All Contractor personnel substitutions must be approved in writing by Covered California’s Project Manager. Failure to receive the required approvals may result in termination of the contract.</w:t>
      </w:r>
    </w:p>
    <w:p w:rsidR="00901FB2" w:rsidRPr="00BA7EBF" w:rsidRDefault="00901FB2" w:rsidP="00901FB2">
      <w:pPr>
        <w:ind w:left="720"/>
        <w:contextualSpacing/>
        <w:rPr>
          <w:rFonts w:ascii="Arial" w:hAnsi="Arial" w:cs="Arial"/>
          <w:sz w:val="24"/>
          <w:szCs w:val="24"/>
        </w:rPr>
      </w:pPr>
      <w:r w:rsidRPr="00BA7EBF">
        <w:rPr>
          <w:rFonts w:ascii="Arial" w:hAnsi="Arial" w:cs="Arial"/>
          <w:sz w:val="24"/>
          <w:szCs w:val="24"/>
        </w:rPr>
        <w:t>The Exchange shall:</w:t>
      </w:r>
    </w:p>
    <w:p w:rsidR="00901FB2" w:rsidRPr="00BA7EBF" w:rsidRDefault="00901FB2" w:rsidP="00901FB2">
      <w:pPr>
        <w:pStyle w:val="ListParagraph"/>
        <w:numPr>
          <w:ilvl w:val="0"/>
          <w:numId w:val="44"/>
        </w:numPr>
        <w:ind w:left="1620" w:hanging="720"/>
      </w:pPr>
      <w:r w:rsidRPr="00BA7EBF">
        <w:t xml:space="preserve">Designate Covered California contact person (Project Manager) to whom all Contractor communications may be addressed and who has the authority to act on all aspects of the services. This person will review the contract and associated documents with the Contractor to ensure understanding of the responsibilities of both parties. </w:t>
      </w:r>
    </w:p>
    <w:p w:rsidR="00901FB2" w:rsidRPr="00BA7EBF" w:rsidRDefault="00901FB2" w:rsidP="00901FB2">
      <w:pPr>
        <w:pStyle w:val="ListParagraph"/>
        <w:ind w:left="1620"/>
      </w:pPr>
    </w:p>
    <w:p w:rsidR="00901FB2" w:rsidRPr="00BA7EBF" w:rsidRDefault="00901FB2" w:rsidP="00901FB2">
      <w:pPr>
        <w:pStyle w:val="ListParagraph"/>
        <w:numPr>
          <w:ilvl w:val="0"/>
          <w:numId w:val="44"/>
        </w:numPr>
        <w:ind w:left="1620" w:hanging="720"/>
      </w:pPr>
      <w:r w:rsidRPr="00BA7EBF">
        <w:t>Provide access to business and technical documents as necessary for the Contractor to complete the tasks identified in this RFP.</w:t>
      </w:r>
    </w:p>
    <w:p w:rsidR="00901FB2" w:rsidRPr="00BA7EBF" w:rsidRDefault="00901FB2" w:rsidP="00901FB2">
      <w:pPr>
        <w:pStyle w:val="ListParagraph"/>
        <w:ind w:left="1620"/>
      </w:pPr>
    </w:p>
    <w:p w:rsidR="00901FB2" w:rsidRPr="00BA7EBF" w:rsidRDefault="00901FB2" w:rsidP="00901FB2">
      <w:pPr>
        <w:pStyle w:val="ListParagraph"/>
        <w:numPr>
          <w:ilvl w:val="0"/>
          <w:numId w:val="44"/>
        </w:numPr>
        <w:ind w:left="1620" w:hanging="720"/>
      </w:pPr>
      <w:r w:rsidRPr="00BA7EBF">
        <w:t>Ensure appropriate resources are available to perform assigned tasks, attend meetings, and answer questions.</w:t>
      </w:r>
    </w:p>
    <w:p w:rsidR="00901FB2" w:rsidRPr="00BA7EBF" w:rsidRDefault="00901FB2" w:rsidP="00901FB2">
      <w:pPr>
        <w:pStyle w:val="ListParagraph"/>
        <w:ind w:left="1620"/>
      </w:pPr>
    </w:p>
    <w:p w:rsidR="00901FB2" w:rsidRPr="00BA7EBF" w:rsidRDefault="00901FB2" w:rsidP="00901FB2">
      <w:pPr>
        <w:pStyle w:val="ListParagraph"/>
        <w:numPr>
          <w:ilvl w:val="0"/>
          <w:numId w:val="44"/>
        </w:numPr>
        <w:ind w:left="1620" w:hanging="720"/>
      </w:pPr>
      <w:r w:rsidRPr="00BA7EBF">
        <w:t>Ensure that decisions are made in a timely manner.</w:t>
      </w:r>
    </w:p>
    <w:p w:rsidR="00901FB2" w:rsidRPr="00BA7EBF" w:rsidRDefault="00901FB2" w:rsidP="00901FB2">
      <w:pPr>
        <w:pStyle w:val="ListParagraph"/>
        <w:ind w:left="1620"/>
      </w:pPr>
    </w:p>
    <w:p w:rsidR="00901FB2" w:rsidRPr="00BA7EBF" w:rsidRDefault="00901FB2" w:rsidP="00901FB2">
      <w:pPr>
        <w:pStyle w:val="ListParagraph"/>
        <w:numPr>
          <w:ilvl w:val="0"/>
          <w:numId w:val="44"/>
        </w:numPr>
        <w:ind w:left="1620" w:hanging="720"/>
      </w:pPr>
      <w:r w:rsidRPr="00BA7EBF">
        <w:t xml:space="preserve">Provide work areas and meeting rooms as needed. </w:t>
      </w:r>
    </w:p>
    <w:p w:rsidR="00901FB2" w:rsidRPr="00BA7EBF" w:rsidRDefault="00901FB2" w:rsidP="00901FB2">
      <w:pPr>
        <w:pStyle w:val="ListParagraph"/>
        <w:ind w:left="1620"/>
      </w:pPr>
    </w:p>
    <w:p w:rsidR="00901FB2" w:rsidRPr="00BA7EBF" w:rsidRDefault="00901FB2" w:rsidP="00901FB2">
      <w:pPr>
        <w:pStyle w:val="ListParagraph"/>
        <w:numPr>
          <w:ilvl w:val="0"/>
          <w:numId w:val="44"/>
        </w:numPr>
        <w:ind w:left="1620" w:hanging="720"/>
      </w:pPr>
      <w:r w:rsidRPr="00BA7EBF">
        <w:t>Identify and provide access to Subject Matter Experts to assist with the elaboration of technical requirements.</w:t>
      </w:r>
    </w:p>
    <w:p w:rsidR="00901FB2" w:rsidRPr="00BA7EBF" w:rsidRDefault="00901FB2" w:rsidP="00B97EB1">
      <w:pPr>
        <w:ind w:left="720" w:hanging="720"/>
        <w:rPr>
          <w:rFonts w:ascii="Arial" w:hAnsi="Arial" w:cs="Arial"/>
          <w:b/>
          <w:sz w:val="24"/>
          <w:szCs w:val="24"/>
        </w:rPr>
      </w:pPr>
    </w:p>
    <w:p w:rsidR="005A3233" w:rsidRPr="00BA7EBF" w:rsidRDefault="00901FB2" w:rsidP="00B97EB1">
      <w:pPr>
        <w:ind w:left="720" w:hanging="720"/>
        <w:rPr>
          <w:rFonts w:ascii="Arial" w:hAnsi="Arial" w:cs="Arial"/>
          <w:b/>
          <w:sz w:val="24"/>
          <w:szCs w:val="24"/>
        </w:rPr>
      </w:pPr>
      <w:r w:rsidRPr="00BA7EBF">
        <w:rPr>
          <w:rFonts w:ascii="Arial" w:hAnsi="Arial" w:cs="Arial"/>
          <w:b/>
          <w:sz w:val="24"/>
          <w:szCs w:val="24"/>
        </w:rPr>
        <w:t>G.</w:t>
      </w:r>
      <w:r w:rsidRPr="00BA7EBF">
        <w:rPr>
          <w:rFonts w:ascii="Arial" w:hAnsi="Arial" w:cs="Arial"/>
          <w:b/>
          <w:sz w:val="24"/>
          <w:szCs w:val="24"/>
        </w:rPr>
        <w:tab/>
      </w:r>
      <w:r w:rsidR="005A3233" w:rsidRPr="00BA7EBF">
        <w:rPr>
          <w:rFonts w:ascii="Arial" w:hAnsi="Arial" w:cs="Arial"/>
          <w:b/>
          <w:sz w:val="24"/>
          <w:szCs w:val="24"/>
          <w:u w:val="single"/>
        </w:rPr>
        <w:t>Project Representatives:</w:t>
      </w:r>
    </w:p>
    <w:p w:rsidR="005A3233" w:rsidRPr="00BA7EBF" w:rsidRDefault="005A3233" w:rsidP="00005418">
      <w:pPr>
        <w:ind w:left="360" w:hanging="360"/>
        <w:rPr>
          <w:rFonts w:ascii="Arial" w:hAnsi="Arial" w:cs="Arial"/>
          <w:sz w:val="24"/>
          <w:szCs w:val="24"/>
        </w:rPr>
      </w:pPr>
    </w:p>
    <w:p w:rsidR="005A3233" w:rsidRPr="00BA7EBF" w:rsidRDefault="005A3233" w:rsidP="00005418">
      <w:pPr>
        <w:ind w:left="720"/>
        <w:rPr>
          <w:rFonts w:ascii="Arial" w:hAnsi="Arial" w:cs="Arial"/>
          <w:sz w:val="24"/>
          <w:szCs w:val="24"/>
        </w:rPr>
      </w:pPr>
      <w:r w:rsidRPr="00BA7EBF">
        <w:rPr>
          <w:rFonts w:ascii="Arial" w:hAnsi="Arial" w:cs="Arial"/>
          <w:sz w:val="24"/>
          <w:szCs w:val="24"/>
        </w:rPr>
        <w:t>The representatives for this project, during the term of this Agreement, shall be:</w:t>
      </w:r>
    </w:p>
    <w:p w:rsidR="005A3233" w:rsidRPr="00BA7EBF"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BA7EBF" w:rsidTr="002131FD">
        <w:tc>
          <w:tcPr>
            <w:tcW w:w="4032" w:type="dxa"/>
            <w:shd w:val="clear" w:color="auto" w:fill="CCCCCC"/>
          </w:tcPr>
          <w:p w:rsidR="00480663" w:rsidRPr="00BA7EBF" w:rsidRDefault="005D267F" w:rsidP="00005418">
            <w:pPr>
              <w:rPr>
                <w:rFonts w:ascii="Arial" w:hAnsi="Arial" w:cs="Arial"/>
                <w:b/>
                <w:sz w:val="24"/>
                <w:szCs w:val="24"/>
              </w:rPr>
            </w:pPr>
            <w:r w:rsidRPr="00BA7EBF">
              <w:rPr>
                <w:rFonts w:ascii="Arial" w:hAnsi="Arial" w:cs="Arial"/>
                <w:b/>
                <w:sz w:val="24"/>
                <w:szCs w:val="24"/>
              </w:rPr>
              <w:t>State Program Representative</w:t>
            </w:r>
          </w:p>
        </w:tc>
        <w:tc>
          <w:tcPr>
            <w:tcW w:w="4068" w:type="dxa"/>
            <w:shd w:val="clear" w:color="auto" w:fill="CCCCCC"/>
          </w:tcPr>
          <w:p w:rsidR="00480663" w:rsidRPr="00BA7EBF" w:rsidRDefault="005D267F" w:rsidP="00005418">
            <w:pPr>
              <w:rPr>
                <w:rFonts w:ascii="Arial" w:hAnsi="Arial" w:cs="Arial"/>
                <w:b/>
                <w:sz w:val="24"/>
                <w:szCs w:val="24"/>
              </w:rPr>
            </w:pPr>
            <w:r w:rsidRPr="00BA7EBF">
              <w:rPr>
                <w:rFonts w:ascii="Arial" w:hAnsi="Arial" w:cs="Arial"/>
                <w:b/>
                <w:sz w:val="24"/>
                <w:szCs w:val="24"/>
              </w:rPr>
              <w:t>Contractor Representative:</w:t>
            </w:r>
          </w:p>
        </w:tc>
      </w:tr>
      <w:tr w:rsidR="00480663" w:rsidRPr="00BA7EBF" w:rsidTr="002131FD">
        <w:tc>
          <w:tcPr>
            <w:tcW w:w="4032" w:type="dxa"/>
            <w:shd w:val="clear" w:color="auto" w:fill="auto"/>
          </w:tcPr>
          <w:p w:rsidR="00A22660" w:rsidRPr="00BA7EBF" w:rsidRDefault="005D6E07" w:rsidP="00005418">
            <w:pPr>
              <w:rPr>
                <w:rFonts w:ascii="Arial" w:hAnsi="Arial" w:cs="Arial"/>
                <w:color w:val="FF0000"/>
                <w:sz w:val="24"/>
                <w:szCs w:val="24"/>
              </w:rPr>
            </w:pPr>
            <w:r w:rsidRPr="00BA7EBF">
              <w:rPr>
                <w:rFonts w:ascii="Arial" w:hAnsi="Arial" w:cs="Arial"/>
                <w:color w:val="FF0000"/>
                <w:sz w:val="24"/>
                <w:szCs w:val="24"/>
              </w:rPr>
              <w:t>(</w:t>
            </w:r>
            <w:r w:rsidR="00A22660" w:rsidRPr="00BA7EBF">
              <w:rPr>
                <w:rFonts w:ascii="Arial" w:hAnsi="Arial" w:cs="Arial"/>
                <w:color w:val="FF0000"/>
                <w:sz w:val="24"/>
                <w:szCs w:val="24"/>
              </w:rPr>
              <w:t>Representative’s Name)</w:t>
            </w:r>
          </w:p>
          <w:p w:rsidR="005D267F" w:rsidRPr="00BA7EBF" w:rsidRDefault="005D267F" w:rsidP="00005418">
            <w:pPr>
              <w:rPr>
                <w:rFonts w:ascii="Arial" w:hAnsi="Arial" w:cs="Arial"/>
                <w:sz w:val="24"/>
                <w:szCs w:val="24"/>
              </w:rPr>
            </w:pPr>
            <w:r w:rsidRPr="00BA7EBF">
              <w:rPr>
                <w:rFonts w:ascii="Arial" w:hAnsi="Arial" w:cs="Arial"/>
                <w:sz w:val="24"/>
                <w:szCs w:val="24"/>
              </w:rPr>
              <w:t>California Health Benefit Exchange</w:t>
            </w:r>
          </w:p>
          <w:p w:rsidR="00AD4469" w:rsidRPr="00BA7EBF" w:rsidRDefault="00A76CB1" w:rsidP="00005418">
            <w:pPr>
              <w:rPr>
                <w:rFonts w:ascii="Arial" w:hAnsi="Arial" w:cs="Arial"/>
                <w:sz w:val="24"/>
                <w:szCs w:val="24"/>
              </w:rPr>
            </w:pPr>
            <w:r w:rsidRPr="00BA7EBF">
              <w:rPr>
                <w:rFonts w:ascii="Arial" w:hAnsi="Arial" w:cs="Arial"/>
                <w:sz w:val="24"/>
                <w:szCs w:val="24"/>
              </w:rPr>
              <w:t>1601 Exposition Blvd.</w:t>
            </w:r>
          </w:p>
          <w:p w:rsidR="00A76CB1" w:rsidRPr="00BA7EBF" w:rsidRDefault="00A76CB1" w:rsidP="00005418">
            <w:pPr>
              <w:rPr>
                <w:rFonts w:ascii="Arial" w:hAnsi="Arial" w:cs="Arial"/>
                <w:sz w:val="24"/>
                <w:szCs w:val="24"/>
              </w:rPr>
            </w:pPr>
            <w:r w:rsidRPr="00BA7EBF">
              <w:rPr>
                <w:rFonts w:ascii="Arial" w:hAnsi="Arial" w:cs="Arial"/>
                <w:sz w:val="24"/>
                <w:szCs w:val="24"/>
              </w:rPr>
              <w:t>Sacramento, CA 95815</w:t>
            </w:r>
          </w:p>
          <w:p w:rsidR="00A22660" w:rsidRPr="00BA7EBF" w:rsidRDefault="00A22660" w:rsidP="00005418">
            <w:pPr>
              <w:rPr>
                <w:rFonts w:ascii="Arial" w:hAnsi="Arial" w:cs="Arial"/>
                <w:color w:val="FF0000"/>
                <w:sz w:val="24"/>
                <w:szCs w:val="24"/>
              </w:rPr>
            </w:pPr>
            <w:r w:rsidRPr="00BA7EBF">
              <w:rPr>
                <w:rFonts w:ascii="Arial" w:hAnsi="Arial" w:cs="Arial"/>
                <w:color w:val="FF0000"/>
                <w:sz w:val="24"/>
                <w:szCs w:val="24"/>
              </w:rPr>
              <w:t xml:space="preserve">(916) </w:t>
            </w:r>
            <w:r w:rsidR="00A76CB1" w:rsidRPr="00BA7EBF">
              <w:rPr>
                <w:rFonts w:ascii="Arial" w:hAnsi="Arial" w:cs="Arial"/>
                <w:color w:val="FF0000"/>
                <w:sz w:val="24"/>
                <w:szCs w:val="24"/>
              </w:rPr>
              <w:t>XXX</w:t>
            </w:r>
            <w:r w:rsidRPr="00BA7EBF">
              <w:rPr>
                <w:rFonts w:ascii="Arial" w:hAnsi="Arial" w:cs="Arial"/>
                <w:color w:val="FF0000"/>
                <w:sz w:val="24"/>
                <w:szCs w:val="24"/>
              </w:rPr>
              <w:t>-XXXX T</w:t>
            </w:r>
          </w:p>
          <w:p w:rsidR="00A22660" w:rsidRPr="00BA7EBF" w:rsidRDefault="00A22660" w:rsidP="00005418">
            <w:pPr>
              <w:rPr>
                <w:rFonts w:ascii="Arial" w:hAnsi="Arial" w:cs="Arial"/>
                <w:color w:val="FF0000"/>
                <w:sz w:val="24"/>
                <w:szCs w:val="24"/>
              </w:rPr>
            </w:pPr>
            <w:r w:rsidRPr="00BA7EBF">
              <w:rPr>
                <w:rFonts w:ascii="Arial" w:hAnsi="Arial" w:cs="Arial"/>
                <w:color w:val="FF0000"/>
                <w:sz w:val="24"/>
                <w:szCs w:val="24"/>
              </w:rPr>
              <w:t xml:space="preserve">(916) </w:t>
            </w:r>
            <w:r w:rsidR="00A76CB1" w:rsidRPr="00BA7EBF">
              <w:rPr>
                <w:rFonts w:ascii="Arial" w:hAnsi="Arial" w:cs="Arial"/>
                <w:color w:val="FF0000"/>
                <w:sz w:val="24"/>
                <w:szCs w:val="24"/>
              </w:rPr>
              <w:t>XXX</w:t>
            </w:r>
            <w:r w:rsidRPr="00BA7EBF">
              <w:rPr>
                <w:rFonts w:ascii="Arial" w:hAnsi="Arial" w:cs="Arial"/>
                <w:color w:val="FF0000"/>
                <w:sz w:val="24"/>
                <w:szCs w:val="24"/>
              </w:rPr>
              <w:t>-XX</w:t>
            </w:r>
            <w:r w:rsidR="00A76CB1" w:rsidRPr="00BA7EBF">
              <w:rPr>
                <w:rFonts w:ascii="Arial" w:hAnsi="Arial" w:cs="Arial"/>
                <w:color w:val="FF0000"/>
                <w:sz w:val="24"/>
                <w:szCs w:val="24"/>
              </w:rPr>
              <w:t>X</w:t>
            </w:r>
            <w:r w:rsidRPr="00BA7EBF">
              <w:rPr>
                <w:rFonts w:ascii="Arial" w:hAnsi="Arial" w:cs="Arial"/>
                <w:color w:val="FF0000"/>
                <w:sz w:val="24"/>
                <w:szCs w:val="24"/>
              </w:rPr>
              <w:t>X F</w:t>
            </w:r>
          </w:p>
          <w:p w:rsidR="005D267F" w:rsidRPr="00BA7EBF" w:rsidRDefault="00A22660" w:rsidP="00005418">
            <w:pPr>
              <w:rPr>
                <w:rFonts w:ascii="Arial" w:hAnsi="Arial" w:cs="Arial"/>
                <w:sz w:val="24"/>
                <w:szCs w:val="24"/>
              </w:rPr>
            </w:pPr>
            <w:r w:rsidRPr="00BA7EBF">
              <w:rPr>
                <w:rFonts w:ascii="Arial" w:hAnsi="Arial" w:cs="Arial"/>
                <w:color w:val="FF0000"/>
                <w:sz w:val="24"/>
                <w:szCs w:val="24"/>
              </w:rPr>
              <w:t>(Email Address)</w:t>
            </w:r>
          </w:p>
        </w:tc>
        <w:tc>
          <w:tcPr>
            <w:tcW w:w="4068" w:type="dxa"/>
            <w:shd w:val="clear" w:color="auto" w:fill="auto"/>
          </w:tcPr>
          <w:p w:rsidR="00480663" w:rsidRPr="00BA7EBF" w:rsidRDefault="005D6E07" w:rsidP="00005418">
            <w:pPr>
              <w:rPr>
                <w:rFonts w:ascii="Arial" w:hAnsi="Arial" w:cs="Arial"/>
                <w:color w:val="FF0000"/>
                <w:sz w:val="24"/>
                <w:szCs w:val="24"/>
              </w:rPr>
            </w:pPr>
            <w:r w:rsidRPr="00BA7EBF">
              <w:rPr>
                <w:rFonts w:ascii="Arial" w:hAnsi="Arial" w:cs="Arial"/>
                <w:color w:val="FF0000"/>
                <w:sz w:val="24"/>
                <w:szCs w:val="24"/>
              </w:rPr>
              <w:t>(</w:t>
            </w:r>
            <w:r w:rsidR="00FF2221" w:rsidRPr="00BA7EBF">
              <w:rPr>
                <w:rFonts w:ascii="Arial" w:hAnsi="Arial" w:cs="Arial"/>
                <w:color w:val="FF0000"/>
                <w:sz w:val="24"/>
                <w:szCs w:val="24"/>
              </w:rPr>
              <w:t>Contractor’s Name)</w:t>
            </w:r>
          </w:p>
          <w:p w:rsidR="00FF2221" w:rsidRPr="00BA7EBF" w:rsidRDefault="005D6E07" w:rsidP="00005418">
            <w:pPr>
              <w:rPr>
                <w:rFonts w:ascii="Arial" w:hAnsi="Arial" w:cs="Arial"/>
                <w:color w:val="FF0000"/>
                <w:sz w:val="24"/>
                <w:szCs w:val="24"/>
              </w:rPr>
            </w:pPr>
            <w:r w:rsidRPr="00BA7EBF">
              <w:rPr>
                <w:rFonts w:ascii="Arial" w:hAnsi="Arial" w:cs="Arial"/>
                <w:color w:val="FF0000"/>
                <w:sz w:val="24"/>
                <w:szCs w:val="24"/>
              </w:rPr>
              <w:t>(</w:t>
            </w:r>
            <w:r w:rsidR="00FF2221" w:rsidRPr="00BA7EBF">
              <w:rPr>
                <w:rFonts w:ascii="Arial" w:hAnsi="Arial" w:cs="Arial"/>
                <w:color w:val="FF0000"/>
                <w:sz w:val="24"/>
                <w:szCs w:val="24"/>
              </w:rPr>
              <w:t>Representative’s Name)</w:t>
            </w:r>
          </w:p>
          <w:p w:rsidR="00FF2221" w:rsidRPr="00BA7EBF" w:rsidRDefault="005D6E07" w:rsidP="00005418">
            <w:pPr>
              <w:rPr>
                <w:rFonts w:ascii="Arial" w:hAnsi="Arial" w:cs="Arial"/>
                <w:color w:val="FF0000"/>
                <w:sz w:val="24"/>
                <w:szCs w:val="24"/>
              </w:rPr>
            </w:pPr>
            <w:r w:rsidRPr="00BA7EBF">
              <w:rPr>
                <w:rFonts w:ascii="Arial" w:hAnsi="Arial" w:cs="Arial"/>
                <w:color w:val="FF0000"/>
                <w:sz w:val="24"/>
                <w:szCs w:val="24"/>
              </w:rPr>
              <w:t>(</w:t>
            </w:r>
            <w:r w:rsidR="00FF2221" w:rsidRPr="00BA7EBF">
              <w:rPr>
                <w:rFonts w:ascii="Arial" w:hAnsi="Arial" w:cs="Arial"/>
                <w:color w:val="FF0000"/>
                <w:sz w:val="24"/>
                <w:szCs w:val="24"/>
              </w:rPr>
              <w:t>Address)</w:t>
            </w:r>
          </w:p>
          <w:p w:rsidR="00FF2221" w:rsidRPr="00BA7EBF" w:rsidRDefault="00FF2221" w:rsidP="00005418">
            <w:pPr>
              <w:rPr>
                <w:rFonts w:ascii="Arial" w:hAnsi="Arial" w:cs="Arial"/>
                <w:color w:val="FF0000"/>
                <w:sz w:val="24"/>
                <w:szCs w:val="24"/>
              </w:rPr>
            </w:pPr>
            <w:r w:rsidRPr="00BA7EBF">
              <w:rPr>
                <w:rFonts w:ascii="Arial" w:hAnsi="Arial" w:cs="Arial"/>
                <w:color w:val="FF0000"/>
                <w:sz w:val="24"/>
                <w:szCs w:val="24"/>
              </w:rPr>
              <w:t>(City, State and Zip)</w:t>
            </w:r>
          </w:p>
          <w:p w:rsidR="00FF2221" w:rsidRPr="00BA7EBF" w:rsidRDefault="00FF2221" w:rsidP="00005418">
            <w:pPr>
              <w:rPr>
                <w:rFonts w:ascii="Arial" w:hAnsi="Arial" w:cs="Arial"/>
                <w:color w:val="FF0000"/>
                <w:sz w:val="24"/>
                <w:szCs w:val="24"/>
              </w:rPr>
            </w:pPr>
            <w:r w:rsidRPr="00BA7EBF">
              <w:rPr>
                <w:rFonts w:ascii="Arial" w:hAnsi="Arial" w:cs="Arial"/>
                <w:color w:val="FF0000"/>
                <w:sz w:val="24"/>
                <w:szCs w:val="24"/>
              </w:rPr>
              <w:t>(Telephone Number)</w:t>
            </w:r>
          </w:p>
          <w:p w:rsidR="00FF2221" w:rsidRPr="00BA7EBF" w:rsidRDefault="00FF2221" w:rsidP="00005418">
            <w:pPr>
              <w:rPr>
                <w:rFonts w:ascii="Arial" w:hAnsi="Arial" w:cs="Arial"/>
                <w:color w:val="FF0000"/>
                <w:sz w:val="24"/>
                <w:szCs w:val="24"/>
              </w:rPr>
            </w:pPr>
            <w:r w:rsidRPr="00BA7EBF">
              <w:rPr>
                <w:rFonts w:ascii="Arial" w:hAnsi="Arial" w:cs="Arial"/>
                <w:color w:val="FF0000"/>
                <w:sz w:val="24"/>
                <w:szCs w:val="24"/>
              </w:rPr>
              <w:t>(Fax Number)</w:t>
            </w:r>
          </w:p>
          <w:p w:rsidR="001B7EAC" w:rsidRPr="00BA7EBF" w:rsidRDefault="00FF2221" w:rsidP="00005418">
            <w:pPr>
              <w:rPr>
                <w:rFonts w:ascii="Arial" w:hAnsi="Arial" w:cs="Arial"/>
                <w:sz w:val="24"/>
                <w:szCs w:val="24"/>
              </w:rPr>
            </w:pPr>
            <w:r w:rsidRPr="00BA7EBF">
              <w:rPr>
                <w:rFonts w:ascii="Arial" w:hAnsi="Arial" w:cs="Arial"/>
                <w:color w:val="FF0000"/>
                <w:sz w:val="24"/>
                <w:szCs w:val="24"/>
              </w:rPr>
              <w:t>(Email Address)</w:t>
            </w:r>
          </w:p>
        </w:tc>
      </w:tr>
    </w:tbl>
    <w:p w:rsidR="00480663" w:rsidRPr="00BA7EBF" w:rsidRDefault="00480663" w:rsidP="00005418">
      <w:pPr>
        <w:ind w:left="720"/>
        <w:rPr>
          <w:rFonts w:ascii="Arial" w:hAnsi="Arial" w:cs="Arial"/>
          <w:sz w:val="24"/>
          <w:szCs w:val="24"/>
        </w:rPr>
      </w:pPr>
    </w:p>
    <w:p w:rsidR="00480663" w:rsidRPr="00BA7EBF" w:rsidRDefault="00480663" w:rsidP="00005418">
      <w:pPr>
        <w:ind w:left="360"/>
        <w:rPr>
          <w:rFonts w:ascii="Arial" w:hAnsi="Arial" w:cs="Arial"/>
          <w:b/>
          <w:sz w:val="24"/>
          <w:szCs w:val="24"/>
          <w:u w:val="single"/>
        </w:rPr>
      </w:pPr>
    </w:p>
    <w:sectPr w:rsidR="00480663" w:rsidRPr="00BA7EBF"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BA7EBF">
      <w:rPr>
        <w:rFonts w:ascii="Arial" w:hAnsi="Arial" w:cs="Arial"/>
        <w:noProof/>
      </w:rPr>
      <w:t>4</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BA7EBF">
      <w:rPr>
        <w:rFonts w:ascii="Arial" w:hAnsi="Arial" w:cs="Arial"/>
        <w:noProof/>
      </w:rPr>
      <w:t>4</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7C44A2" w:rsidP="007C44A2">
    <w:pPr>
      <w:pStyle w:val="Header"/>
      <w:jc w:val="center"/>
      <w:rPr>
        <w:rFonts w:ascii="Arial" w:hAnsi="Arial" w:cs="Arial"/>
      </w:rPr>
    </w:pPr>
    <w:r>
      <w:rPr>
        <w:rFonts w:ascii="Arial" w:hAnsi="Arial" w:cs="Arial"/>
      </w:rPr>
      <w:t>Attachment 2_B</w:t>
    </w: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E05AD"/>
    <w:multiLevelType w:val="hybridMultilevel"/>
    <w:tmpl w:val="8D5EF944"/>
    <w:lvl w:ilvl="0" w:tplc="65BE8E7E">
      <w:start w:val="1"/>
      <w:numFmt w:val="lowerLetter"/>
      <w:lvlText w:val="%1."/>
      <w:lvlJc w:val="left"/>
      <w:pPr>
        <w:ind w:left="1866" w:hanging="360"/>
      </w:pPr>
      <w:rPr>
        <w:color w:val="auto"/>
      </w:r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1"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3"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D54355"/>
    <w:multiLevelType w:val="hybridMultilevel"/>
    <w:tmpl w:val="FF5C35C8"/>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8884A128">
      <w:start w:val="1"/>
      <w:numFmt w:val="lowerRoman"/>
      <w:lvlText w:val="%3."/>
      <w:lvlJc w:val="right"/>
      <w:pPr>
        <w:ind w:left="2520" w:hanging="180"/>
      </w:pPr>
      <w:rPr>
        <w:b w:val="0"/>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9"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5"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7"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0"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1"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4"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6"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AF000D"/>
    <w:multiLevelType w:val="multilevel"/>
    <w:tmpl w:val="A2AACA44"/>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F4F0E"/>
    <w:multiLevelType w:val="hybridMultilevel"/>
    <w:tmpl w:val="FC748AC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1"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2"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3"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3"/>
  </w:num>
  <w:num w:numId="2">
    <w:abstractNumId w:val="21"/>
  </w:num>
  <w:num w:numId="3">
    <w:abstractNumId w:val="35"/>
  </w:num>
  <w:num w:numId="4">
    <w:abstractNumId w:val="29"/>
  </w:num>
  <w:num w:numId="5">
    <w:abstractNumId w:val="30"/>
  </w:num>
  <w:num w:numId="6">
    <w:abstractNumId w:val="5"/>
  </w:num>
  <w:num w:numId="7">
    <w:abstractNumId w:val="18"/>
  </w:num>
  <w:num w:numId="8">
    <w:abstractNumId w:val="40"/>
  </w:num>
  <w:num w:numId="9">
    <w:abstractNumId w:val="2"/>
  </w:num>
  <w:num w:numId="10">
    <w:abstractNumId w:val="41"/>
  </w:num>
  <w:num w:numId="11">
    <w:abstractNumId w:val="24"/>
  </w:num>
  <w:num w:numId="12">
    <w:abstractNumId w:val="43"/>
  </w:num>
  <w:num w:numId="13">
    <w:abstractNumId w:val="15"/>
  </w:num>
  <w:num w:numId="14">
    <w:abstractNumId w:val="13"/>
  </w:num>
  <w:num w:numId="15">
    <w:abstractNumId w:val="14"/>
  </w:num>
  <w:num w:numId="16">
    <w:abstractNumId w:val="31"/>
  </w:num>
  <w:num w:numId="17">
    <w:abstractNumId w:val="25"/>
  </w:num>
  <w:num w:numId="18">
    <w:abstractNumId w:val="20"/>
  </w:num>
  <w:num w:numId="19">
    <w:abstractNumId w:val="16"/>
  </w:num>
  <w:num w:numId="20">
    <w:abstractNumId w:val="3"/>
  </w:num>
  <w:num w:numId="21">
    <w:abstractNumId w:val="4"/>
  </w:num>
  <w:num w:numId="22">
    <w:abstractNumId w:val="26"/>
  </w:num>
  <w:num w:numId="23">
    <w:abstractNumId w:val="8"/>
  </w:num>
  <w:num w:numId="24">
    <w:abstractNumId w:val="28"/>
  </w:num>
  <w:num w:numId="25">
    <w:abstractNumId w:val="27"/>
  </w:num>
  <w:num w:numId="26">
    <w:abstractNumId w:val="10"/>
  </w:num>
  <w:num w:numId="27">
    <w:abstractNumId w:val="19"/>
  </w:num>
  <w:num w:numId="28">
    <w:abstractNumId w:val="6"/>
  </w:num>
  <w:num w:numId="29">
    <w:abstractNumId w:val="32"/>
  </w:num>
  <w:num w:numId="30">
    <w:abstractNumId w:val="1"/>
  </w:num>
  <w:num w:numId="31">
    <w:abstractNumId w:val="22"/>
  </w:num>
  <w:num w:numId="32">
    <w:abstractNumId w:val="42"/>
  </w:num>
  <w:num w:numId="33">
    <w:abstractNumId w:val="12"/>
  </w:num>
  <w:num w:numId="34">
    <w:abstractNumId w:val="38"/>
  </w:num>
  <w:num w:numId="35">
    <w:abstractNumId w:val="23"/>
  </w:num>
  <w:num w:numId="36">
    <w:abstractNumId w:val="36"/>
  </w:num>
  <w:num w:numId="37">
    <w:abstractNumId w:val="34"/>
  </w:num>
  <w:num w:numId="38">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7"/>
  </w:num>
  <w:num w:numId="41">
    <w:abstractNumId w:val="9"/>
  </w:num>
  <w:num w:numId="42">
    <w:abstractNumId w:val="11"/>
  </w:num>
  <w:num w:numId="43">
    <w:abstractNumId w:val="37"/>
  </w:num>
  <w:num w:numId="44">
    <w:abstractNumId w:val="39"/>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C68A5"/>
    <w:rsid w:val="000C747D"/>
    <w:rsid w:val="000E17A4"/>
    <w:rsid w:val="00100C0C"/>
    <w:rsid w:val="0011307F"/>
    <w:rsid w:val="00123E42"/>
    <w:rsid w:val="001243FF"/>
    <w:rsid w:val="00127603"/>
    <w:rsid w:val="00142FB4"/>
    <w:rsid w:val="00143050"/>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713A"/>
    <w:rsid w:val="003D490C"/>
    <w:rsid w:val="003D7D50"/>
    <w:rsid w:val="003E78CA"/>
    <w:rsid w:val="004009B8"/>
    <w:rsid w:val="0040791E"/>
    <w:rsid w:val="00422968"/>
    <w:rsid w:val="00427809"/>
    <w:rsid w:val="00451CED"/>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F45BB"/>
    <w:rsid w:val="00702AE2"/>
    <w:rsid w:val="0070372A"/>
    <w:rsid w:val="00712D64"/>
    <w:rsid w:val="00721C5C"/>
    <w:rsid w:val="007575D2"/>
    <w:rsid w:val="00771F92"/>
    <w:rsid w:val="00774674"/>
    <w:rsid w:val="00776E4F"/>
    <w:rsid w:val="00791821"/>
    <w:rsid w:val="007A3231"/>
    <w:rsid w:val="007A74C8"/>
    <w:rsid w:val="007B2DD2"/>
    <w:rsid w:val="007C44A2"/>
    <w:rsid w:val="007D1EB9"/>
    <w:rsid w:val="007E01DA"/>
    <w:rsid w:val="007F0202"/>
    <w:rsid w:val="00800096"/>
    <w:rsid w:val="008025CA"/>
    <w:rsid w:val="008066B4"/>
    <w:rsid w:val="00816834"/>
    <w:rsid w:val="00824A14"/>
    <w:rsid w:val="00831F00"/>
    <w:rsid w:val="00835729"/>
    <w:rsid w:val="00836C7E"/>
    <w:rsid w:val="0084135B"/>
    <w:rsid w:val="00843764"/>
    <w:rsid w:val="008708D5"/>
    <w:rsid w:val="00884BA0"/>
    <w:rsid w:val="008925C7"/>
    <w:rsid w:val="00892838"/>
    <w:rsid w:val="008A3EE1"/>
    <w:rsid w:val="008A4661"/>
    <w:rsid w:val="008B2E89"/>
    <w:rsid w:val="008B5FDB"/>
    <w:rsid w:val="008D5F71"/>
    <w:rsid w:val="008F001D"/>
    <w:rsid w:val="008F7E17"/>
    <w:rsid w:val="00901FB2"/>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84060"/>
    <w:rsid w:val="0098525A"/>
    <w:rsid w:val="009B3247"/>
    <w:rsid w:val="009B631E"/>
    <w:rsid w:val="009C0D76"/>
    <w:rsid w:val="009C609D"/>
    <w:rsid w:val="009E338E"/>
    <w:rsid w:val="009E5D47"/>
    <w:rsid w:val="009F0749"/>
    <w:rsid w:val="00A14776"/>
    <w:rsid w:val="00A161FE"/>
    <w:rsid w:val="00A22660"/>
    <w:rsid w:val="00A514C6"/>
    <w:rsid w:val="00A546AB"/>
    <w:rsid w:val="00A76CB1"/>
    <w:rsid w:val="00A86436"/>
    <w:rsid w:val="00A92CEC"/>
    <w:rsid w:val="00A947C9"/>
    <w:rsid w:val="00AA0203"/>
    <w:rsid w:val="00AA1A5F"/>
    <w:rsid w:val="00AA383A"/>
    <w:rsid w:val="00AA70B1"/>
    <w:rsid w:val="00AB0840"/>
    <w:rsid w:val="00AB0B11"/>
    <w:rsid w:val="00AC3177"/>
    <w:rsid w:val="00AD4469"/>
    <w:rsid w:val="00B16B00"/>
    <w:rsid w:val="00B17F64"/>
    <w:rsid w:val="00B31ACA"/>
    <w:rsid w:val="00B40C58"/>
    <w:rsid w:val="00B50CA7"/>
    <w:rsid w:val="00B5342A"/>
    <w:rsid w:val="00B53974"/>
    <w:rsid w:val="00B63151"/>
    <w:rsid w:val="00B85F85"/>
    <w:rsid w:val="00B94C44"/>
    <w:rsid w:val="00B96FC9"/>
    <w:rsid w:val="00B972AC"/>
    <w:rsid w:val="00B97EB1"/>
    <w:rsid w:val="00BA7EBF"/>
    <w:rsid w:val="00BB088D"/>
    <w:rsid w:val="00BB21D5"/>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284"/>
    <w:rsid w:val="00DB757D"/>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1FB2"/>
    <w:pPr>
      <w:spacing w:after="200"/>
      <w:ind w:left="720"/>
      <w:contextualSpacing/>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59E05-F0C0-45AF-9A07-3E385C8B4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1163</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7585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2016-06-07T15:15:00Z</dcterms:modified>
</cp:coreProperties>
</file>